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 w:rsidRPr="00D40B3C">
        <w:rPr>
          <w:rFonts w:eastAsia="Arial Unicode MS"/>
          <w:b/>
          <w:bCs/>
          <w:color w:val="000000"/>
        </w:rPr>
        <w:t>Муниципальное казенное общеобразовательное учреждение</w:t>
      </w: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 w:rsidRPr="00D40B3C">
        <w:rPr>
          <w:rFonts w:eastAsia="Arial Unicode MS"/>
          <w:b/>
          <w:bCs/>
          <w:color w:val="000000"/>
        </w:rPr>
        <w:t>«</w:t>
      </w:r>
      <w:proofErr w:type="spellStart"/>
      <w:r w:rsidRPr="00D40B3C">
        <w:rPr>
          <w:rFonts w:eastAsia="Arial Unicode MS"/>
          <w:b/>
          <w:bCs/>
          <w:color w:val="000000"/>
        </w:rPr>
        <w:t>Чилгирская</w:t>
      </w:r>
      <w:proofErr w:type="spellEnd"/>
      <w:r w:rsidRPr="00D40B3C">
        <w:rPr>
          <w:rFonts w:eastAsia="Arial Unicode MS"/>
          <w:b/>
          <w:bCs/>
          <w:color w:val="000000"/>
        </w:rPr>
        <w:t xml:space="preserve"> средняя общеобразовательная школа»</w:t>
      </w:r>
    </w:p>
    <w:p w:rsidR="00D40B3C" w:rsidRPr="00D40B3C" w:rsidRDefault="00091F04" w:rsidP="00D40B3C">
      <w:pPr>
        <w:spacing w:before="100" w:beforeAutospacing="1" w:after="100" w:afterAutospacing="1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>
            <wp:extent cx="5934075" cy="1581150"/>
            <wp:effectExtent l="19050" t="0" r="9525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B3C" w:rsidRPr="00D40B3C">
        <w:rPr>
          <w:rFonts w:eastAsia="Arial Unicode MS"/>
          <w:color w:val="000000"/>
        </w:rPr>
        <w:t> </w:t>
      </w:r>
    </w:p>
    <w:p w:rsidR="00D40B3C" w:rsidRPr="00D40B3C" w:rsidRDefault="00D40B3C" w:rsidP="00D40B3C">
      <w:pPr>
        <w:spacing w:before="100" w:beforeAutospacing="1" w:after="100" w:afterAutospacing="1"/>
        <w:rPr>
          <w:rFonts w:eastAsia="Arial Unicode MS"/>
          <w:color w:val="000000"/>
        </w:rPr>
      </w:pP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b/>
          <w:bCs/>
          <w:color w:val="000000"/>
        </w:rPr>
      </w:pPr>
      <w:r w:rsidRPr="00D40B3C">
        <w:rPr>
          <w:rFonts w:eastAsia="Arial Unicode MS"/>
          <w:b/>
          <w:bCs/>
          <w:color w:val="000000"/>
        </w:rPr>
        <w:t>РАБОЧАЯ ПРОГРАММА</w:t>
      </w: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D40B3C">
        <w:rPr>
          <w:rFonts w:eastAsia="Arial Unicode MS"/>
          <w:bCs/>
          <w:color w:val="000000"/>
        </w:rPr>
        <w:t> по предмету (курсу)</w:t>
      </w: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>«Информатика и ИКТ</w:t>
      </w:r>
      <w:r w:rsidRPr="00D40B3C">
        <w:rPr>
          <w:rFonts w:eastAsia="Arial Unicode MS"/>
          <w:bCs/>
          <w:color w:val="000000"/>
        </w:rPr>
        <w:t>»</w:t>
      </w: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>для 8</w:t>
      </w:r>
      <w:r w:rsidRPr="00D40B3C">
        <w:rPr>
          <w:rFonts w:eastAsia="Arial Unicode MS"/>
          <w:bCs/>
          <w:color w:val="000000"/>
        </w:rPr>
        <w:t xml:space="preserve"> класса</w:t>
      </w:r>
    </w:p>
    <w:p w:rsidR="00D40B3C" w:rsidRPr="00D40B3C" w:rsidRDefault="00DE7453" w:rsidP="00D40B3C">
      <w:pPr>
        <w:spacing w:before="100" w:beforeAutospacing="1" w:after="100" w:afterAutospacing="1"/>
        <w:jc w:val="center"/>
        <w:rPr>
          <w:rFonts w:eastAsia="Arial Unicode MS"/>
          <w:color w:val="000000"/>
        </w:rPr>
      </w:pPr>
      <w:r>
        <w:rPr>
          <w:rFonts w:eastAsia="Arial Unicode MS"/>
          <w:bCs/>
          <w:color w:val="000000"/>
        </w:rPr>
        <w:t xml:space="preserve">  на 2021 – 2022</w:t>
      </w:r>
      <w:bookmarkStart w:id="0" w:name="_GoBack"/>
      <w:bookmarkEnd w:id="0"/>
      <w:r w:rsidR="00D40B3C" w:rsidRPr="00D40B3C">
        <w:rPr>
          <w:rFonts w:eastAsia="Arial Unicode MS"/>
          <w:bCs/>
          <w:color w:val="000000"/>
        </w:rPr>
        <w:t xml:space="preserve"> учебный год</w:t>
      </w: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D40B3C">
        <w:rPr>
          <w:rFonts w:eastAsia="Arial Unicode MS"/>
          <w:bCs/>
          <w:color w:val="000000"/>
        </w:rPr>
        <w:t>Составитель: учитель информатики</w:t>
      </w: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  <w:r w:rsidRPr="00D40B3C">
        <w:rPr>
          <w:rFonts w:eastAsia="Arial Unicode MS"/>
          <w:bCs/>
          <w:color w:val="000000"/>
        </w:rPr>
        <w:t xml:space="preserve">            </w:t>
      </w:r>
      <w:proofErr w:type="spellStart"/>
      <w:r w:rsidRPr="00D40B3C">
        <w:rPr>
          <w:rFonts w:eastAsia="Arial Unicode MS"/>
          <w:bCs/>
          <w:color w:val="000000"/>
        </w:rPr>
        <w:t>Богаева</w:t>
      </w:r>
      <w:proofErr w:type="spellEnd"/>
      <w:r w:rsidRPr="00D40B3C">
        <w:rPr>
          <w:rFonts w:eastAsia="Arial Unicode MS"/>
          <w:bCs/>
          <w:color w:val="000000"/>
        </w:rPr>
        <w:t xml:space="preserve"> Алена Сергеевна</w:t>
      </w:r>
    </w:p>
    <w:p w:rsidR="00D40B3C" w:rsidRPr="00D40B3C" w:rsidRDefault="00D40B3C" w:rsidP="00D40B3C">
      <w:pPr>
        <w:spacing w:before="100" w:beforeAutospacing="1" w:after="100" w:afterAutospacing="1"/>
        <w:jc w:val="center"/>
        <w:rPr>
          <w:rFonts w:eastAsia="Arial Unicode MS"/>
          <w:bCs/>
          <w:color w:val="000000"/>
        </w:rPr>
      </w:pPr>
    </w:p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Pr="00A75BC0" w:rsidRDefault="00A75BC0" w:rsidP="00A75BC0"/>
    <w:p w:rsidR="00A75BC0" w:rsidRDefault="00A75BC0" w:rsidP="00A75BC0"/>
    <w:p w:rsidR="00A75BC0" w:rsidRDefault="00A75BC0" w:rsidP="00A75BC0"/>
    <w:p w:rsidR="00091F04" w:rsidRDefault="00091F04" w:rsidP="00A75BC0"/>
    <w:p w:rsidR="00091F04" w:rsidRDefault="00091F04" w:rsidP="00A75BC0"/>
    <w:p w:rsidR="00091F04" w:rsidRDefault="00091F04" w:rsidP="00A75BC0"/>
    <w:p w:rsidR="00BF7455" w:rsidRDefault="00BF7455" w:rsidP="00A75BC0"/>
    <w:p w:rsidR="00A75BC0" w:rsidRDefault="00A75BC0" w:rsidP="00A75BC0"/>
    <w:p w:rsidR="00D40B3C" w:rsidRDefault="00D40B3C" w:rsidP="00A75BC0"/>
    <w:p w:rsidR="00A75BC0" w:rsidRDefault="00A75BC0" w:rsidP="00A75BC0"/>
    <w:p w:rsidR="00A75BC0" w:rsidRPr="00D40B3C" w:rsidRDefault="00A75BC0" w:rsidP="00A75BC0">
      <w:pPr>
        <w:ind w:firstLine="720"/>
        <w:jc w:val="center"/>
        <w:rPr>
          <w:b/>
        </w:rPr>
      </w:pPr>
      <w:r w:rsidRPr="00D40B3C">
        <w:rPr>
          <w:b/>
        </w:rPr>
        <w:lastRenderedPageBreak/>
        <w:t>Пояснительная записка</w:t>
      </w:r>
    </w:p>
    <w:p w:rsidR="00A75BC0" w:rsidRPr="00D40B3C" w:rsidRDefault="00A75BC0" w:rsidP="00A75BC0">
      <w:pPr>
        <w:pStyle w:val="Default"/>
      </w:pPr>
    </w:p>
    <w:p w:rsidR="00A75BC0" w:rsidRPr="00D40B3C" w:rsidRDefault="00A75BC0" w:rsidP="00A75BC0">
      <w:pPr>
        <w:pStyle w:val="Default"/>
        <w:ind w:firstLine="708"/>
        <w:jc w:val="both"/>
      </w:pPr>
      <w:proofErr w:type="gramStart"/>
      <w:r w:rsidRPr="00D40B3C">
        <w:t xml:space="preserve">Настоящая рабочая программа базового курса «Информатика и ИКТ» для 8 класса II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года, 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D40B3C">
        <w:t>МОиН</w:t>
      </w:r>
      <w:proofErr w:type="spellEnd"/>
      <w:r w:rsidRPr="00D40B3C">
        <w:t xml:space="preserve"> РФ от 07.07.2005г. № 03-1263), «Временных</w:t>
      </w:r>
      <w:proofErr w:type="gramEnd"/>
      <w:r w:rsidRPr="00D40B3C">
        <w:t xml:space="preserve"> требований к минимуму содержания основного общего образования» (приказ МО РФ от 19.05.98. № 1236) и авторской программы по информатике и ИКТ для 8–9 классов Л.Л. </w:t>
      </w:r>
      <w:proofErr w:type="spellStart"/>
      <w:r w:rsidRPr="00D40B3C">
        <w:t>Босовой</w:t>
      </w:r>
      <w:proofErr w:type="spellEnd"/>
      <w:r w:rsidRPr="00D40B3C">
        <w:t xml:space="preserve"> (http://metodist.lbz.ru). </w:t>
      </w:r>
    </w:p>
    <w:p w:rsidR="00A75BC0" w:rsidRPr="00D40B3C" w:rsidRDefault="00901B1B" w:rsidP="00901B1B">
      <w:pPr>
        <w:pStyle w:val="Style17"/>
        <w:widowControl/>
        <w:spacing w:before="170" w:line="276" w:lineRule="auto"/>
        <w:rPr>
          <w:b/>
          <w:bCs/>
        </w:rPr>
      </w:pPr>
      <w:r w:rsidRPr="00D40B3C">
        <w:rPr>
          <w:rStyle w:val="FontStyle29"/>
          <w:sz w:val="24"/>
          <w:szCs w:val="24"/>
        </w:rPr>
        <w:t xml:space="preserve">                        </w:t>
      </w:r>
      <w:r w:rsidR="00A75BC0" w:rsidRPr="00D40B3C">
        <w:rPr>
          <w:rStyle w:val="FontStyle29"/>
          <w:sz w:val="24"/>
          <w:szCs w:val="24"/>
        </w:rPr>
        <w:t>Место предмета в базисном учебном плане</w:t>
      </w:r>
    </w:p>
    <w:p w:rsidR="00A75BC0" w:rsidRPr="00D40B3C" w:rsidRDefault="00A75BC0" w:rsidP="00A75BC0">
      <w:pPr>
        <w:pStyle w:val="Style14"/>
        <w:widowControl/>
        <w:spacing w:before="77" w:line="276" w:lineRule="auto"/>
        <w:rPr>
          <w:rStyle w:val="FontStyle25"/>
          <w:i w:val="0"/>
          <w:sz w:val="24"/>
          <w:szCs w:val="24"/>
        </w:rPr>
      </w:pPr>
      <w:r w:rsidRPr="00D40B3C">
        <w:rPr>
          <w:rStyle w:val="FontStyle25"/>
          <w:i w:val="0"/>
          <w:sz w:val="24"/>
          <w:szCs w:val="24"/>
        </w:rPr>
        <w:t xml:space="preserve">Согласно федеральному базисному учебному плану на изучение информатики в 8 классе отводится </w:t>
      </w:r>
      <w:r w:rsidRPr="00D40B3C">
        <w:rPr>
          <w:rStyle w:val="FontStyle29"/>
          <w:sz w:val="24"/>
          <w:szCs w:val="24"/>
        </w:rPr>
        <w:t xml:space="preserve">34 часа из расчета 1 час в неделю. </w:t>
      </w:r>
      <w:r w:rsidRPr="00D40B3C">
        <w:rPr>
          <w:rStyle w:val="FontStyle25"/>
          <w:i w:val="0"/>
          <w:sz w:val="24"/>
          <w:szCs w:val="24"/>
        </w:rPr>
        <w:t xml:space="preserve">Тематическое и поурочное планирование </w:t>
      </w:r>
      <w:proofErr w:type="gramStart"/>
      <w:r w:rsidRPr="00D40B3C">
        <w:rPr>
          <w:rStyle w:val="FontStyle25"/>
          <w:i w:val="0"/>
          <w:sz w:val="24"/>
          <w:szCs w:val="24"/>
        </w:rPr>
        <w:t>составлены</w:t>
      </w:r>
      <w:proofErr w:type="gramEnd"/>
      <w:r w:rsidRPr="00D40B3C">
        <w:rPr>
          <w:rStyle w:val="FontStyle25"/>
          <w:i w:val="0"/>
          <w:sz w:val="24"/>
          <w:szCs w:val="24"/>
        </w:rPr>
        <w:t xml:space="preserve"> в соответствии с учебником «Информатика и ИКТ» дл</w:t>
      </w:r>
      <w:r w:rsidR="00901B1B" w:rsidRPr="00D40B3C">
        <w:rPr>
          <w:rStyle w:val="FontStyle25"/>
          <w:i w:val="0"/>
          <w:sz w:val="24"/>
          <w:szCs w:val="24"/>
        </w:rPr>
        <w:t xml:space="preserve">я 8 класса, </w:t>
      </w:r>
      <w:proofErr w:type="spellStart"/>
      <w:r w:rsidR="00901B1B" w:rsidRPr="00D40B3C">
        <w:rPr>
          <w:rStyle w:val="FontStyle25"/>
          <w:i w:val="0"/>
          <w:sz w:val="24"/>
          <w:szCs w:val="24"/>
        </w:rPr>
        <w:t>Л.Л.Босова</w:t>
      </w:r>
      <w:proofErr w:type="spellEnd"/>
      <w:r w:rsidR="00901B1B" w:rsidRPr="00D40B3C">
        <w:rPr>
          <w:rStyle w:val="FontStyle25"/>
          <w:i w:val="0"/>
          <w:sz w:val="24"/>
          <w:szCs w:val="24"/>
        </w:rPr>
        <w:t>, 2</w:t>
      </w:r>
      <w:r w:rsidR="00D40B3C">
        <w:rPr>
          <w:rStyle w:val="FontStyle25"/>
          <w:i w:val="0"/>
          <w:sz w:val="24"/>
          <w:szCs w:val="24"/>
        </w:rPr>
        <w:t>018</w:t>
      </w:r>
      <w:r w:rsidRPr="00D40B3C">
        <w:rPr>
          <w:rStyle w:val="FontStyle25"/>
          <w:i w:val="0"/>
          <w:sz w:val="24"/>
          <w:szCs w:val="24"/>
        </w:rPr>
        <w:t xml:space="preserve"> год.</w:t>
      </w:r>
    </w:p>
    <w:p w:rsidR="00A75BC0" w:rsidRPr="00D40B3C" w:rsidRDefault="00A75BC0" w:rsidP="00A75BC0">
      <w:pPr>
        <w:pStyle w:val="Default"/>
        <w:ind w:firstLine="708"/>
        <w:rPr>
          <w:b/>
        </w:rPr>
      </w:pPr>
    </w:p>
    <w:p w:rsidR="00A75BC0" w:rsidRPr="00D40B3C" w:rsidRDefault="00A75BC0" w:rsidP="00A75BC0">
      <w:pPr>
        <w:pStyle w:val="Default"/>
        <w:ind w:firstLine="708"/>
        <w:rPr>
          <w:b/>
        </w:rPr>
      </w:pPr>
      <w:r w:rsidRPr="00D40B3C">
        <w:rPr>
          <w:b/>
        </w:rPr>
        <w:t xml:space="preserve">Цели и задачи курса </w:t>
      </w:r>
    </w:p>
    <w:p w:rsidR="00A75BC0" w:rsidRPr="00D40B3C" w:rsidRDefault="00A75BC0" w:rsidP="00A75BC0">
      <w:pPr>
        <w:pStyle w:val="Default"/>
        <w:ind w:firstLine="708"/>
        <w:jc w:val="both"/>
      </w:pPr>
      <w:r w:rsidRPr="00D40B3C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A75BC0" w:rsidRPr="00D40B3C" w:rsidRDefault="00A75BC0" w:rsidP="00A75BC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0B3C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A75BC0" w:rsidRPr="00D40B3C" w:rsidRDefault="00A75BC0" w:rsidP="00A75BC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0B3C"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A75BC0" w:rsidRPr="00D40B3C" w:rsidRDefault="00A75BC0" w:rsidP="00A75BC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0B3C">
        <w:rPr>
          <w:color w:val="auto"/>
        </w:rPr>
        <w:t xml:space="preserve">совершенствование </w:t>
      </w:r>
      <w:proofErr w:type="spellStart"/>
      <w:r w:rsidRPr="00D40B3C">
        <w:rPr>
          <w:color w:val="auto"/>
        </w:rPr>
        <w:t>общеучебных</w:t>
      </w:r>
      <w:proofErr w:type="spellEnd"/>
      <w:r w:rsidRPr="00D40B3C">
        <w:rPr>
          <w:color w:val="auto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A75BC0" w:rsidRPr="00D40B3C" w:rsidRDefault="00A75BC0" w:rsidP="00A75BC0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D40B3C"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A75BC0" w:rsidRPr="00D40B3C" w:rsidRDefault="00A75BC0" w:rsidP="00A75BC0">
      <w:pPr>
        <w:pStyle w:val="Default"/>
        <w:rPr>
          <w:color w:val="auto"/>
        </w:rPr>
      </w:pPr>
    </w:p>
    <w:p w:rsidR="00A75BC0" w:rsidRPr="00D40B3C" w:rsidRDefault="00A75BC0" w:rsidP="00A75BC0">
      <w:pPr>
        <w:pStyle w:val="Default"/>
        <w:rPr>
          <w:color w:val="auto"/>
          <w:u w:val="single"/>
        </w:rPr>
      </w:pPr>
      <w:r w:rsidRPr="00D40B3C">
        <w:rPr>
          <w:b/>
          <w:bCs/>
          <w:color w:val="auto"/>
          <w:u w:val="single"/>
        </w:rPr>
        <w:t xml:space="preserve">Задачи: </w:t>
      </w:r>
    </w:p>
    <w:p w:rsidR="00A75BC0" w:rsidRPr="00D40B3C" w:rsidRDefault="00A75BC0" w:rsidP="00A75BC0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D40B3C"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A75BC0" w:rsidRPr="00D40B3C" w:rsidRDefault="00A75BC0" w:rsidP="00A75BC0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D40B3C"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A75BC0" w:rsidRPr="00D40B3C" w:rsidRDefault="00A75BC0" w:rsidP="00A75BC0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D40B3C"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A75BC0" w:rsidRPr="00D40B3C" w:rsidRDefault="00A75BC0" w:rsidP="00A75BC0">
      <w:pPr>
        <w:pStyle w:val="Default"/>
        <w:numPr>
          <w:ilvl w:val="0"/>
          <w:numId w:val="2"/>
        </w:numPr>
        <w:spacing w:after="77"/>
        <w:jc w:val="both"/>
        <w:rPr>
          <w:color w:val="auto"/>
        </w:rPr>
      </w:pPr>
      <w:r w:rsidRPr="00D40B3C">
        <w:rPr>
          <w:color w:val="auto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901B1B" w:rsidRPr="00D40B3C" w:rsidRDefault="00901B1B" w:rsidP="00901B1B">
      <w:pPr>
        <w:pStyle w:val="Default"/>
        <w:spacing w:after="77"/>
        <w:ind w:left="360"/>
        <w:jc w:val="both"/>
        <w:rPr>
          <w:color w:val="auto"/>
        </w:rPr>
      </w:pPr>
    </w:p>
    <w:p w:rsidR="00D40B3C" w:rsidRDefault="00D40B3C" w:rsidP="00901B1B">
      <w:pPr>
        <w:jc w:val="center"/>
        <w:rPr>
          <w:b/>
        </w:rPr>
      </w:pPr>
    </w:p>
    <w:p w:rsidR="00D40B3C" w:rsidRDefault="00D40B3C" w:rsidP="00901B1B">
      <w:pPr>
        <w:jc w:val="center"/>
        <w:rPr>
          <w:b/>
        </w:rPr>
      </w:pP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 xml:space="preserve">   </w:t>
      </w:r>
      <w:r w:rsidRPr="00D40B3C">
        <w:rPr>
          <w:rFonts w:eastAsia="Calibri"/>
          <w:b/>
          <w:lang w:eastAsia="ar-SA"/>
        </w:rPr>
        <w:t xml:space="preserve">Планируемые результаты освоения </w:t>
      </w:r>
      <w:proofErr w:type="gramStart"/>
      <w:r w:rsidRPr="00D40B3C">
        <w:rPr>
          <w:rFonts w:eastAsia="Calibri"/>
          <w:b/>
          <w:lang w:eastAsia="ar-SA"/>
        </w:rPr>
        <w:t>обучающимися</w:t>
      </w:r>
      <w:proofErr w:type="gramEnd"/>
      <w:r w:rsidRPr="00D40B3C">
        <w:rPr>
          <w:rFonts w:eastAsia="Calibri"/>
          <w:lang w:eastAsia="ar-SA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D40B3C">
        <w:rPr>
          <w:rFonts w:eastAsia="Calibri"/>
          <w:lang w:eastAsia="ar-SA"/>
        </w:rPr>
        <w:t>метапредметных</w:t>
      </w:r>
      <w:proofErr w:type="spellEnd"/>
      <w:r w:rsidRPr="00D40B3C">
        <w:rPr>
          <w:rFonts w:eastAsia="Calibri"/>
          <w:lang w:eastAsia="ar-SA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результатов: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 технологиях обработки информационных массивов с использованием электронной таблицы или базы данных;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D40B3C" w:rsidRPr="00D40B3C" w:rsidRDefault="00D40B3C" w:rsidP="00D40B3C">
      <w:p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•</w:t>
      </w:r>
      <w:r w:rsidRPr="00D40B3C">
        <w:rPr>
          <w:rFonts w:eastAsia="Calibri"/>
          <w:lang w:eastAsia="ar-SA"/>
        </w:rPr>
        <w:tab/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D40B3C" w:rsidRPr="00D40B3C" w:rsidRDefault="00D40B3C" w:rsidP="00D40B3C">
      <w:pPr>
        <w:suppressAutoHyphens/>
        <w:jc w:val="both"/>
        <w:rPr>
          <w:lang w:eastAsia="ar-SA"/>
        </w:rPr>
      </w:pPr>
      <w:r w:rsidRPr="00D40B3C">
        <w:rPr>
          <w:b/>
          <w:bCs/>
          <w:i/>
          <w:iCs/>
          <w:lang w:eastAsia="ar-SA"/>
        </w:rPr>
        <w:t>Учащиеся будут уметь: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приводить примеры информационных процессов, источников и приемников информации;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кодировать и декодировать информацию при известных правилах кодирования;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записывать и преобразовывать логические выражения с операциями</w:t>
      </w:r>
      <w:proofErr w:type="gramStart"/>
      <w:r w:rsidRPr="00D40B3C">
        <w:t xml:space="preserve"> И</w:t>
      </w:r>
      <w:proofErr w:type="gramEnd"/>
      <w:r w:rsidRPr="00D40B3C">
        <w:t>, ИЛИ, НЕ; определять значение логического выражения;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проводить компьютерные эксперименты с использованием готовых моделей;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использовать стандартные алгоритмические конструкции для построения алгоритмов для формальных исполнителей;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D40B3C" w:rsidRPr="00D40B3C" w:rsidRDefault="00D40B3C" w:rsidP="00D40B3C">
      <w:pPr>
        <w:numPr>
          <w:ilvl w:val="0"/>
          <w:numId w:val="20"/>
        </w:numPr>
        <w:ind w:left="480"/>
        <w:jc w:val="both"/>
      </w:pPr>
      <w:r w:rsidRPr="00D40B3C"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величины.</w:t>
      </w:r>
    </w:p>
    <w:p w:rsidR="00D40B3C" w:rsidRDefault="00D40B3C" w:rsidP="00D40B3C">
      <w:pPr>
        <w:ind w:left="120"/>
        <w:jc w:val="both"/>
      </w:pPr>
    </w:p>
    <w:p w:rsidR="00D40B3C" w:rsidRPr="00D40B3C" w:rsidRDefault="00D40B3C" w:rsidP="00D40B3C">
      <w:pPr>
        <w:ind w:left="120"/>
        <w:jc w:val="both"/>
      </w:pPr>
    </w:p>
    <w:p w:rsidR="00D85825" w:rsidRPr="00D40B3C" w:rsidRDefault="00D85825" w:rsidP="00901B1B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</w:p>
    <w:p w:rsidR="00901B1B" w:rsidRPr="00D40B3C" w:rsidRDefault="00901B1B" w:rsidP="00901B1B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 w:rsidRPr="00D40B3C">
        <w:rPr>
          <w:b/>
        </w:rPr>
        <w:t>Содержание учебного курса информатики и ИКТ для 8 класса</w:t>
      </w:r>
    </w:p>
    <w:p w:rsidR="00D85825" w:rsidRPr="00D40B3C" w:rsidRDefault="00D85825" w:rsidP="00D85825">
      <w:pPr>
        <w:spacing w:before="120"/>
        <w:jc w:val="center"/>
        <w:rPr>
          <w:b/>
          <w:bCs/>
        </w:rPr>
      </w:pPr>
      <w:r w:rsidRPr="00D40B3C">
        <w:rPr>
          <w:b/>
          <w:bCs/>
        </w:rPr>
        <w:t>Математические основы информатики (12 ч)</w:t>
      </w:r>
    </w:p>
    <w:p w:rsidR="00D85825" w:rsidRPr="00D40B3C" w:rsidRDefault="00D85825" w:rsidP="00D85825">
      <w:pPr>
        <w:ind w:firstLine="567"/>
        <w:jc w:val="both"/>
      </w:pPr>
      <w:r w:rsidRPr="00D40B3C"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D40B3C">
        <w:t>десятичную</w:t>
      </w:r>
      <w:proofErr w:type="gramEnd"/>
      <w:r w:rsidRPr="00D40B3C">
        <w:t>. Двоичная арифметика.</w:t>
      </w:r>
    </w:p>
    <w:p w:rsidR="00D85825" w:rsidRPr="00D40B3C" w:rsidRDefault="00D85825" w:rsidP="00D85825">
      <w:pPr>
        <w:ind w:firstLine="567"/>
        <w:jc w:val="both"/>
      </w:pPr>
      <w:r w:rsidRPr="00D40B3C">
        <w:rPr>
          <w:bCs/>
        </w:rPr>
        <w:t>Компьютерное представление целых чисел. Представление вещественных чисел.</w:t>
      </w:r>
    </w:p>
    <w:p w:rsidR="00D85825" w:rsidRPr="00D40B3C" w:rsidRDefault="00D85825" w:rsidP="00D85825">
      <w:pPr>
        <w:ind w:firstLine="567"/>
        <w:jc w:val="both"/>
        <w:rPr>
          <w:bCs/>
        </w:rPr>
      </w:pPr>
      <w:r w:rsidRPr="00D40B3C">
        <w:rPr>
          <w:bCs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D85825" w:rsidRPr="00D40B3C" w:rsidRDefault="00D85825" w:rsidP="00D85825">
      <w:pPr>
        <w:spacing w:before="120"/>
        <w:rPr>
          <w:i/>
        </w:rPr>
      </w:pPr>
      <w:r w:rsidRPr="00D40B3C">
        <w:rPr>
          <w:i/>
        </w:rPr>
        <w:t>Аналитическая деятельность: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tabs>
          <w:tab w:val="num" w:pos="0"/>
        </w:tabs>
        <w:ind w:left="709" w:hanging="709"/>
        <w:jc w:val="both"/>
      </w:pPr>
      <w:r w:rsidRPr="00D40B3C">
        <w:t>анализировать любую позиционную систему как знаковую систему;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tabs>
          <w:tab w:val="num" w:pos="0"/>
        </w:tabs>
        <w:ind w:left="709" w:hanging="709"/>
        <w:jc w:val="both"/>
      </w:pPr>
      <w:r w:rsidRPr="00D40B3C">
        <w:t>определять диапазон целых чисел в  n-разрядном представлении;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tabs>
          <w:tab w:val="num" w:pos="0"/>
        </w:tabs>
        <w:ind w:left="709" w:hanging="709"/>
        <w:jc w:val="both"/>
      </w:pPr>
      <w:r w:rsidRPr="00D40B3C">
        <w:t>анализировать логическую структуру высказываний;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tabs>
          <w:tab w:val="num" w:pos="0"/>
        </w:tabs>
        <w:ind w:left="709" w:hanging="709"/>
        <w:jc w:val="both"/>
      </w:pPr>
      <w:r w:rsidRPr="00D40B3C">
        <w:t>анализировать простейшие электронные схемы.</w:t>
      </w:r>
    </w:p>
    <w:p w:rsidR="00D85825" w:rsidRPr="00D40B3C" w:rsidRDefault="00D85825" w:rsidP="00D85825">
      <w:pPr>
        <w:spacing w:before="120"/>
        <w:rPr>
          <w:i/>
        </w:rPr>
      </w:pPr>
      <w:r w:rsidRPr="00D40B3C">
        <w:rPr>
          <w:i/>
        </w:rPr>
        <w:t>Практическая деятельность: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 xml:space="preserve">переводить небольшие (от 0 до 1024) целые числа из десятичной системы счисления в </w:t>
      </w:r>
      <w:proofErr w:type="gramStart"/>
      <w:r w:rsidRPr="00D40B3C">
        <w:t>двоичную</w:t>
      </w:r>
      <w:proofErr w:type="gramEnd"/>
      <w:r w:rsidRPr="00D40B3C">
        <w:t>, восьмеричную, шестнадцатеричную и обратно;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выполнять операции сложения и умножения над небольшими двоичными числами;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строить таблицы истинности для логических выражений;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вычислять истинностное значение логического выражения.</w:t>
      </w:r>
    </w:p>
    <w:p w:rsidR="00D85825" w:rsidRPr="00D40B3C" w:rsidRDefault="00D85825" w:rsidP="00D85825">
      <w:pPr>
        <w:tabs>
          <w:tab w:val="num" w:pos="709"/>
        </w:tabs>
        <w:spacing w:before="120"/>
        <w:jc w:val="center"/>
        <w:rPr>
          <w:b/>
          <w:bCs/>
        </w:rPr>
      </w:pPr>
      <w:r w:rsidRPr="00D40B3C">
        <w:rPr>
          <w:b/>
          <w:bCs/>
        </w:rPr>
        <w:t>Основы алгоритмизации (12 ч)</w:t>
      </w:r>
    </w:p>
    <w:p w:rsidR="00D85825" w:rsidRPr="00D40B3C" w:rsidRDefault="00D85825" w:rsidP="00D85825">
      <w:pPr>
        <w:ind w:firstLine="567"/>
        <w:jc w:val="both"/>
      </w:pPr>
      <w:r w:rsidRPr="00D40B3C">
        <w:t xml:space="preserve">Понятие исполнителя. Неформальные и формальные исполнители. </w:t>
      </w:r>
      <w:proofErr w:type="gramStart"/>
      <w:r w:rsidRPr="00D40B3C"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D40B3C">
        <w:t xml:space="preserve"> Их назначение, среда, режим работы, система команд.</w:t>
      </w:r>
    </w:p>
    <w:p w:rsidR="00D85825" w:rsidRPr="00D40B3C" w:rsidRDefault="00D85825" w:rsidP="00D85825">
      <w:pPr>
        <w:ind w:firstLine="567"/>
        <w:jc w:val="both"/>
      </w:pPr>
      <w:r w:rsidRPr="00D40B3C"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D85825" w:rsidRPr="00D40B3C" w:rsidRDefault="00D85825" w:rsidP="00D85825">
      <w:pPr>
        <w:ind w:firstLine="567"/>
        <w:jc w:val="both"/>
      </w:pPr>
      <w:r w:rsidRPr="00D40B3C"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D85825" w:rsidRPr="00D40B3C" w:rsidRDefault="00D85825" w:rsidP="00D85825">
      <w:pPr>
        <w:ind w:firstLine="567"/>
        <w:jc w:val="both"/>
      </w:pPr>
      <w:r w:rsidRPr="00D40B3C"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D85825" w:rsidRPr="00D40B3C" w:rsidRDefault="00D85825" w:rsidP="00D85825">
      <w:pPr>
        <w:ind w:firstLine="567"/>
        <w:jc w:val="both"/>
      </w:pPr>
      <w:r w:rsidRPr="00D40B3C"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D85825" w:rsidRPr="00D40B3C" w:rsidRDefault="00D85825" w:rsidP="00D85825">
      <w:pPr>
        <w:ind w:firstLine="567"/>
        <w:jc w:val="both"/>
      </w:pPr>
      <w:r w:rsidRPr="00D40B3C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D85825" w:rsidRPr="00D40B3C" w:rsidRDefault="00D85825" w:rsidP="00D85825">
      <w:pPr>
        <w:spacing w:before="120"/>
        <w:rPr>
          <w:i/>
        </w:rPr>
      </w:pPr>
      <w:r w:rsidRPr="00D40B3C">
        <w:rPr>
          <w:i/>
        </w:rPr>
        <w:t>Аналитическая деятельность: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  <w:rPr>
          <w:i/>
        </w:rPr>
      </w:pPr>
      <w:r w:rsidRPr="00D40B3C">
        <w:t>приводить примеры формальных и неформальных исполнителей;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  <w:rPr>
          <w:i/>
        </w:rPr>
      </w:pPr>
      <w:r w:rsidRPr="00D40B3C">
        <w:t>придумывать задачи по управлению учебными исполнителями;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определять по блок-схеме, для решения какой задачи предназначен данный алгоритм;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анализировать изменение значений величин при пошаговом выполнении алгоритма;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определять по выбранному методу решения задачи, какие алгоритмические конструкции могут войти в алгоритм;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осуществлять разбиение исходной задачи на подзадачи;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сравнивать различные алгоритмы решения одной задачи.</w:t>
      </w:r>
    </w:p>
    <w:p w:rsidR="00D85825" w:rsidRPr="00D40B3C" w:rsidRDefault="00D85825" w:rsidP="00D85825">
      <w:pPr>
        <w:spacing w:before="120"/>
        <w:rPr>
          <w:i/>
        </w:rPr>
      </w:pPr>
      <w:r w:rsidRPr="00D40B3C">
        <w:rPr>
          <w:i/>
        </w:rPr>
        <w:t>Практическая деятельность: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исполнять готовые алгоритмы для конкретных исходных данных;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преобразовывать запись алгоритма с одной формы в другую;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  <w:rPr>
          <w:i/>
        </w:rPr>
      </w:pPr>
      <w:r w:rsidRPr="00D40B3C">
        <w:t>составлять линейные алгоритмы по управлению учебным исполнителем;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составлять алгоритмы с ветвлениями по управлению учебным исполнителем;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составлять циклические алгоритмы по управлению учебным исполнителем;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 xml:space="preserve">строить арифметические, строковые, логические выражения и вычислять их значения; </w:t>
      </w:r>
    </w:p>
    <w:p w:rsidR="00D85825" w:rsidRPr="00D40B3C" w:rsidRDefault="00D85825" w:rsidP="00D85825">
      <w:pPr>
        <w:numPr>
          <w:ilvl w:val="0"/>
          <w:numId w:val="18"/>
        </w:numPr>
        <w:shd w:val="clear" w:color="auto" w:fill="FFFFFF"/>
        <w:ind w:left="709" w:hanging="709"/>
        <w:jc w:val="both"/>
      </w:pPr>
      <w:r w:rsidRPr="00D40B3C"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D85825" w:rsidRPr="00D40B3C" w:rsidRDefault="00D85825" w:rsidP="00D85825">
      <w:pPr>
        <w:spacing w:before="120"/>
        <w:jc w:val="center"/>
        <w:rPr>
          <w:b/>
          <w:bCs/>
        </w:rPr>
      </w:pPr>
      <w:r w:rsidRPr="00D40B3C">
        <w:rPr>
          <w:b/>
          <w:bCs/>
        </w:rPr>
        <w:t>Начала программирования  на языке Паскаль (16 ч)</w:t>
      </w:r>
    </w:p>
    <w:p w:rsidR="00D85825" w:rsidRPr="00D40B3C" w:rsidRDefault="00D85825" w:rsidP="00D85825">
      <w:pPr>
        <w:ind w:firstLine="567"/>
        <w:jc w:val="both"/>
      </w:pPr>
      <w:r w:rsidRPr="00D40B3C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D85825" w:rsidRPr="00D40B3C" w:rsidRDefault="00D85825" w:rsidP="00D85825">
      <w:pPr>
        <w:ind w:firstLine="567"/>
        <w:jc w:val="both"/>
      </w:pPr>
      <w:r w:rsidRPr="00D40B3C"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D85825" w:rsidRPr="00D40B3C" w:rsidRDefault="00D85825" w:rsidP="00D85825">
      <w:pPr>
        <w:ind w:firstLine="567"/>
        <w:jc w:val="both"/>
      </w:pPr>
      <w:r w:rsidRPr="00D40B3C">
        <w:t xml:space="preserve">Решение задач по разработке и выполнению программ в выбранной среде программирования. </w:t>
      </w:r>
    </w:p>
    <w:p w:rsidR="00D85825" w:rsidRPr="00D40B3C" w:rsidRDefault="00D85825" w:rsidP="00D85825">
      <w:pPr>
        <w:spacing w:before="120"/>
        <w:rPr>
          <w:i/>
        </w:rPr>
      </w:pPr>
      <w:r w:rsidRPr="00D40B3C">
        <w:rPr>
          <w:i/>
        </w:rPr>
        <w:t>Аналитическая деятельность:</w:t>
      </w:r>
    </w:p>
    <w:p w:rsidR="00D85825" w:rsidRPr="00D40B3C" w:rsidRDefault="00D85825" w:rsidP="00D85825">
      <w:pPr>
        <w:numPr>
          <w:ilvl w:val="0"/>
          <w:numId w:val="19"/>
        </w:numPr>
        <w:contextualSpacing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анализировать готовые программы;</w:t>
      </w:r>
    </w:p>
    <w:p w:rsidR="00D85825" w:rsidRPr="00D40B3C" w:rsidRDefault="00D85825" w:rsidP="00D85825">
      <w:pPr>
        <w:numPr>
          <w:ilvl w:val="0"/>
          <w:numId w:val="19"/>
        </w:numPr>
        <w:contextualSpacing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определять по программ</w:t>
      </w:r>
      <w:r w:rsidR="00DF0B1C" w:rsidRPr="00D40B3C">
        <w:rPr>
          <w:rFonts w:eastAsia="Calibri"/>
          <w:lang w:eastAsia="ar-SA"/>
        </w:rPr>
        <w:t xml:space="preserve">е, для решения какой задачи она </w:t>
      </w:r>
      <w:r w:rsidRPr="00D40B3C">
        <w:rPr>
          <w:rFonts w:eastAsia="Calibri"/>
          <w:lang w:eastAsia="ar-SA"/>
        </w:rPr>
        <w:t>предназначена;</w:t>
      </w:r>
    </w:p>
    <w:p w:rsidR="00D85825" w:rsidRPr="00D40B3C" w:rsidRDefault="00D85825" w:rsidP="00D85825">
      <w:pPr>
        <w:numPr>
          <w:ilvl w:val="0"/>
          <w:numId w:val="19"/>
        </w:numPr>
        <w:contextualSpacing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выделять этапы решения задачи на компьютере.</w:t>
      </w:r>
    </w:p>
    <w:p w:rsidR="00D85825" w:rsidRPr="00D40B3C" w:rsidRDefault="00D85825" w:rsidP="00DF0B1C">
      <w:pPr>
        <w:spacing w:before="120"/>
        <w:jc w:val="both"/>
        <w:rPr>
          <w:i/>
        </w:rPr>
      </w:pPr>
      <w:r w:rsidRPr="00D40B3C">
        <w:rPr>
          <w:i/>
        </w:rPr>
        <w:t>Практическая деятельность:</w:t>
      </w:r>
    </w:p>
    <w:p w:rsidR="00D85825" w:rsidRPr="00D40B3C" w:rsidRDefault="00D85825" w:rsidP="00DF0B1C">
      <w:pPr>
        <w:numPr>
          <w:ilvl w:val="0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D85825" w:rsidRPr="00D40B3C" w:rsidRDefault="00D85825" w:rsidP="00DF0B1C">
      <w:pPr>
        <w:numPr>
          <w:ilvl w:val="0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D85825" w:rsidRPr="00D40B3C" w:rsidRDefault="00D85825" w:rsidP="00DF0B1C">
      <w:pPr>
        <w:numPr>
          <w:ilvl w:val="0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разрабатывать программы, содержащие оператор (операторы) цикла;</w:t>
      </w:r>
    </w:p>
    <w:p w:rsidR="00D85825" w:rsidRPr="00D40B3C" w:rsidRDefault="00D85825" w:rsidP="00DF0B1C">
      <w:pPr>
        <w:numPr>
          <w:ilvl w:val="0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разрабатывать программы, содержащие подпрограмму;</w:t>
      </w:r>
    </w:p>
    <w:p w:rsidR="00D85825" w:rsidRPr="00D40B3C" w:rsidRDefault="00D85825" w:rsidP="00DF0B1C">
      <w:pPr>
        <w:numPr>
          <w:ilvl w:val="0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разрабатывать программы для обработки одномерного массива:</w:t>
      </w:r>
    </w:p>
    <w:p w:rsidR="00D85825" w:rsidRPr="00D40B3C" w:rsidRDefault="00D85825" w:rsidP="00DF0B1C">
      <w:pPr>
        <w:numPr>
          <w:ilvl w:val="1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нахождение минимального (максимального) значения в данном массиве;</w:t>
      </w:r>
    </w:p>
    <w:p w:rsidR="00D85825" w:rsidRPr="00D40B3C" w:rsidRDefault="00D85825" w:rsidP="00DF0B1C">
      <w:pPr>
        <w:numPr>
          <w:ilvl w:val="1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 xml:space="preserve">подсчёт количества элементов массива, удовлетворяющих некоторому условию; </w:t>
      </w:r>
    </w:p>
    <w:p w:rsidR="00D85825" w:rsidRPr="00D40B3C" w:rsidRDefault="00D85825" w:rsidP="00D40B3C">
      <w:pPr>
        <w:numPr>
          <w:ilvl w:val="1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нахождение суммы всех элементов массива;</w:t>
      </w:r>
    </w:p>
    <w:p w:rsidR="00DF0B1C" w:rsidRPr="00D40B3C" w:rsidRDefault="00D85825" w:rsidP="00DF0B1C">
      <w:pPr>
        <w:numPr>
          <w:ilvl w:val="1"/>
          <w:numId w:val="19"/>
        </w:numPr>
        <w:contextualSpacing/>
        <w:jc w:val="both"/>
        <w:rPr>
          <w:rFonts w:eastAsia="Calibri"/>
          <w:lang w:eastAsia="ar-SA"/>
        </w:rPr>
      </w:pPr>
      <w:r w:rsidRPr="00D40B3C">
        <w:rPr>
          <w:rFonts w:eastAsia="Calibri"/>
          <w:lang w:eastAsia="ar-SA"/>
        </w:rPr>
        <w:t>сортировка элементов массива  и пр.</w:t>
      </w:r>
    </w:p>
    <w:p w:rsidR="00DF0B1C" w:rsidRPr="00D40B3C" w:rsidRDefault="00DF0B1C" w:rsidP="00D40B3C">
      <w:pPr>
        <w:contextualSpacing/>
        <w:jc w:val="both"/>
      </w:pPr>
      <w:r w:rsidRPr="00D40B3C">
        <w:rPr>
          <w:rFonts w:eastAsia="Calibri"/>
          <w:lang w:eastAsia="ar-SA"/>
        </w:rPr>
        <w:t xml:space="preserve">   </w:t>
      </w:r>
    </w:p>
    <w:p w:rsidR="00DF0B1C" w:rsidRPr="00D40B3C" w:rsidRDefault="00DF0B1C" w:rsidP="00DF0B1C">
      <w:pPr>
        <w:jc w:val="center"/>
        <w:rPr>
          <w:b/>
        </w:rPr>
      </w:pPr>
      <w:r w:rsidRPr="00D40B3C">
        <w:rPr>
          <w:b/>
        </w:rPr>
        <w:t>Учебно – методическое обеспечение</w:t>
      </w:r>
    </w:p>
    <w:p w:rsidR="00DF0B1C" w:rsidRPr="00D40B3C" w:rsidRDefault="00DF0B1C" w:rsidP="00DF0B1C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131"/>
        <w:gridCol w:w="3162"/>
        <w:gridCol w:w="2823"/>
        <w:gridCol w:w="2455"/>
      </w:tblGrid>
      <w:tr w:rsidR="00DF0B1C" w:rsidRPr="00D40B3C" w:rsidTr="006D0F33">
        <w:tc>
          <w:tcPr>
            <w:tcW w:w="1131" w:type="dxa"/>
          </w:tcPr>
          <w:p w:rsidR="00DF0B1C" w:rsidRPr="00D40B3C" w:rsidRDefault="00DF0B1C" w:rsidP="00DF0B1C">
            <w:pPr>
              <w:jc w:val="center"/>
            </w:pPr>
            <w:r w:rsidRPr="00D40B3C">
              <w:t>Класс</w:t>
            </w:r>
          </w:p>
        </w:tc>
        <w:tc>
          <w:tcPr>
            <w:tcW w:w="3162" w:type="dxa"/>
          </w:tcPr>
          <w:p w:rsidR="00DF0B1C" w:rsidRPr="00D40B3C" w:rsidRDefault="00DF0B1C" w:rsidP="00DF0B1C">
            <w:pPr>
              <w:jc w:val="center"/>
            </w:pPr>
            <w:r w:rsidRPr="00D40B3C">
              <w:t>Учебники (автор, год издания, издательство)</w:t>
            </w:r>
          </w:p>
        </w:tc>
        <w:tc>
          <w:tcPr>
            <w:tcW w:w="2823" w:type="dxa"/>
          </w:tcPr>
          <w:p w:rsidR="00DF0B1C" w:rsidRPr="00D40B3C" w:rsidRDefault="00DF0B1C" w:rsidP="00DF0B1C">
            <w:pPr>
              <w:jc w:val="center"/>
            </w:pPr>
            <w:r w:rsidRPr="00D40B3C">
              <w:t>Методические материалы</w:t>
            </w:r>
          </w:p>
        </w:tc>
        <w:tc>
          <w:tcPr>
            <w:tcW w:w="2455" w:type="dxa"/>
          </w:tcPr>
          <w:p w:rsidR="00DF0B1C" w:rsidRPr="00D40B3C" w:rsidRDefault="00DF0B1C" w:rsidP="00DF0B1C">
            <w:pPr>
              <w:jc w:val="center"/>
            </w:pPr>
            <w:r w:rsidRPr="00D40B3C">
              <w:t>Материалы для контроля</w:t>
            </w:r>
          </w:p>
        </w:tc>
      </w:tr>
      <w:tr w:rsidR="00DF0B1C" w:rsidRPr="00D40B3C" w:rsidTr="006D0F33">
        <w:tc>
          <w:tcPr>
            <w:tcW w:w="1131" w:type="dxa"/>
            <w:vMerge w:val="restart"/>
          </w:tcPr>
          <w:p w:rsidR="00DF0B1C" w:rsidRPr="00D40B3C" w:rsidRDefault="00DF0B1C" w:rsidP="00DF0B1C">
            <w:r w:rsidRPr="00D40B3C">
              <w:t>8</w:t>
            </w:r>
          </w:p>
        </w:tc>
        <w:tc>
          <w:tcPr>
            <w:tcW w:w="3162" w:type="dxa"/>
            <w:vMerge w:val="restart"/>
          </w:tcPr>
          <w:p w:rsidR="00DF0B1C" w:rsidRPr="00D40B3C" w:rsidRDefault="00DF0B1C" w:rsidP="00DF0B1C">
            <w:r w:rsidRPr="00D40B3C">
              <w:t xml:space="preserve">Л.Л. </w:t>
            </w:r>
            <w:proofErr w:type="spellStart"/>
            <w:r w:rsidRPr="00D40B3C">
              <w:t>Босова</w:t>
            </w:r>
            <w:proofErr w:type="spellEnd"/>
            <w:r w:rsidRPr="00D40B3C">
              <w:t xml:space="preserve"> Информа</w:t>
            </w:r>
            <w:r w:rsidR="00D40B3C">
              <w:t>тика и ИКТ</w:t>
            </w:r>
            <w:r w:rsidRPr="00D40B3C">
              <w:t>. Учебник</w:t>
            </w:r>
            <w:r w:rsidR="00D40B3C">
              <w:t xml:space="preserve"> для 8 класса. – М.: Бином, 2016</w:t>
            </w:r>
          </w:p>
        </w:tc>
        <w:tc>
          <w:tcPr>
            <w:tcW w:w="2823" w:type="dxa"/>
          </w:tcPr>
          <w:p w:rsidR="00DF0B1C" w:rsidRPr="00D40B3C" w:rsidRDefault="00DF0B1C" w:rsidP="00DF0B1C">
            <w:r w:rsidRPr="00D40B3C">
              <w:t xml:space="preserve">Л.Л. </w:t>
            </w:r>
            <w:proofErr w:type="spellStart"/>
            <w:r w:rsidRPr="00D40B3C">
              <w:t>Босова</w:t>
            </w:r>
            <w:proofErr w:type="spellEnd"/>
            <w:r w:rsidRPr="00D40B3C">
              <w:t xml:space="preserve"> Преподавание курса «Информатика и ИКТ» в основной и старшей школе. Методическое пособие для учителей + </w:t>
            </w:r>
            <w:r w:rsidRPr="00D40B3C">
              <w:rPr>
                <w:lang w:val="en-US"/>
              </w:rPr>
              <w:t>CD</w:t>
            </w:r>
          </w:p>
        </w:tc>
        <w:tc>
          <w:tcPr>
            <w:tcW w:w="2455" w:type="dxa"/>
            <w:vMerge w:val="restart"/>
          </w:tcPr>
          <w:p w:rsidR="00DF0B1C" w:rsidRPr="00D40B3C" w:rsidRDefault="007E2A4D" w:rsidP="00DF0B1C">
            <w:pPr>
              <w:rPr>
                <w:lang w:val="en-US"/>
              </w:rPr>
            </w:pPr>
            <w:hyperlink r:id="rId6" w:history="1">
              <w:r w:rsidR="00DF0B1C" w:rsidRPr="00D40B3C">
                <w:rPr>
                  <w:rStyle w:val="a4"/>
                  <w:lang w:val="en-US"/>
                </w:rPr>
                <w:t>http://metodist.lbz.ru</w:t>
              </w:r>
            </w:hyperlink>
            <w:r w:rsidR="00DF0B1C" w:rsidRPr="00D40B3C">
              <w:rPr>
                <w:lang w:val="en-US"/>
              </w:rPr>
              <w:t xml:space="preserve"> /authors/</w:t>
            </w:r>
            <w:proofErr w:type="spellStart"/>
            <w:r w:rsidR="00DF0B1C" w:rsidRPr="00D40B3C">
              <w:rPr>
                <w:lang w:val="en-US"/>
              </w:rPr>
              <w:t>informatika</w:t>
            </w:r>
            <w:proofErr w:type="spellEnd"/>
            <w:r w:rsidR="00DF0B1C" w:rsidRPr="00D40B3C">
              <w:rPr>
                <w:lang w:val="en-US"/>
              </w:rPr>
              <w:t>/</w:t>
            </w:r>
          </w:p>
          <w:p w:rsidR="00DF0B1C" w:rsidRPr="00D40B3C" w:rsidRDefault="00DF0B1C" w:rsidP="00DF0B1C">
            <w:pPr>
              <w:rPr>
                <w:lang w:val="en-US"/>
              </w:rPr>
            </w:pPr>
            <w:r w:rsidRPr="00D40B3C">
              <w:rPr>
                <w:lang w:val="en-US"/>
              </w:rPr>
              <w:t>3/ppt8kl.php</w:t>
            </w:r>
          </w:p>
        </w:tc>
      </w:tr>
      <w:tr w:rsidR="00DF0B1C" w:rsidRPr="00D40B3C" w:rsidTr="006D0F33">
        <w:tc>
          <w:tcPr>
            <w:tcW w:w="1131" w:type="dxa"/>
            <w:vMerge/>
          </w:tcPr>
          <w:p w:rsidR="00DF0B1C" w:rsidRPr="00D40B3C" w:rsidRDefault="00DF0B1C" w:rsidP="00DF0B1C">
            <w:pPr>
              <w:rPr>
                <w:lang w:val="en-US"/>
              </w:rPr>
            </w:pPr>
          </w:p>
        </w:tc>
        <w:tc>
          <w:tcPr>
            <w:tcW w:w="3162" w:type="dxa"/>
            <w:vMerge/>
          </w:tcPr>
          <w:p w:rsidR="00DF0B1C" w:rsidRPr="00D40B3C" w:rsidRDefault="00DF0B1C" w:rsidP="00DF0B1C">
            <w:pPr>
              <w:rPr>
                <w:lang w:val="en-US"/>
              </w:rPr>
            </w:pPr>
          </w:p>
        </w:tc>
        <w:tc>
          <w:tcPr>
            <w:tcW w:w="2823" w:type="dxa"/>
          </w:tcPr>
          <w:p w:rsidR="00DF0B1C" w:rsidRPr="00D40B3C" w:rsidRDefault="00DF0B1C" w:rsidP="00DF0B1C">
            <w:proofErr w:type="spellStart"/>
            <w:r w:rsidRPr="00D40B3C">
              <w:t>Шелепаева</w:t>
            </w:r>
            <w:proofErr w:type="spellEnd"/>
            <w:r w:rsidRPr="00D40B3C">
              <w:t xml:space="preserve"> А.Х. Информатика и информационные технологии. Примерное поурочное планирование с применением интерак</w:t>
            </w:r>
            <w:r w:rsidR="001D4447">
              <w:t>тивных средств. – М.: ВАКО, 2018</w:t>
            </w:r>
          </w:p>
        </w:tc>
        <w:tc>
          <w:tcPr>
            <w:tcW w:w="2455" w:type="dxa"/>
            <w:vMerge/>
          </w:tcPr>
          <w:p w:rsidR="00DF0B1C" w:rsidRPr="00D40B3C" w:rsidRDefault="00DF0B1C" w:rsidP="00DF0B1C"/>
        </w:tc>
      </w:tr>
    </w:tbl>
    <w:p w:rsidR="00DF0B1C" w:rsidRPr="00D40B3C" w:rsidRDefault="00DF0B1C" w:rsidP="00DF0B1C">
      <w:pPr>
        <w:shd w:val="clear" w:color="auto" w:fill="FFFFFF"/>
        <w:suppressAutoHyphens/>
        <w:spacing w:line="360" w:lineRule="auto"/>
        <w:jc w:val="both"/>
      </w:pPr>
    </w:p>
    <w:p w:rsidR="00DF0B1C" w:rsidRPr="00D40B3C" w:rsidRDefault="00DF0B1C" w:rsidP="00DF0B1C">
      <w:pPr>
        <w:shd w:val="clear" w:color="auto" w:fill="FFFFFF"/>
        <w:suppressAutoHyphens/>
        <w:spacing w:line="360" w:lineRule="auto"/>
        <w:ind w:left="567"/>
        <w:jc w:val="both"/>
      </w:pPr>
    </w:p>
    <w:p w:rsidR="00DF0B1C" w:rsidRPr="00D40B3C" w:rsidRDefault="00DF0B1C" w:rsidP="00DF0B1C">
      <w:pPr>
        <w:shd w:val="clear" w:color="auto" w:fill="FFFFFF"/>
        <w:suppressAutoHyphens/>
        <w:spacing w:line="360" w:lineRule="auto"/>
        <w:ind w:left="567"/>
        <w:jc w:val="both"/>
      </w:pPr>
    </w:p>
    <w:p w:rsidR="00DF0B1C" w:rsidRPr="00D40B3C" w:rsidRDefault="00DF0B1C" w:rsidP="00DF0B1C">
      <w:pPr>
        <w:shd w:val="clear" w:color="auto" w:fill="FFFFFF"/>
        <w:suppressAutoHyphens/>
        <w:spacing w:line="360" w:lineRule="auto"/>
        <w:ind w:left="567"/>
        <w:jc w:val="both"/>
      </w:pPr>
    </w:p>
    <w:p w:rsidR="00DF0B1C" w:rsidRPr="00D40B3C" w:rsidRDefault="00DF0B1C" w:rsidP="00DF0B1C">
      <w:pPr>
        <w:shd w:val="clear" w:color="auto" w:fill="FFFFFF"/>
        <w:suppressAutoHyphens/>
        <w:spacing w:line="360" w:lineRule="auto"/>
        <w:ind w:left="567"/>
        <w:jc w:val="both"/>
      </w:pPr>
    </w:p>
    <w:p w:rsidR="00BF2A2C" w:rsidRPr="00D40B3C" w:rsidRDefault="00BF2A2C" w:rsidP="00D40B3C">
      <w:pPr>
        <w:shd w:val="clear" w:color="auto" w:fill="FFFFFF"/>
        <w:tabs>
          <w:tab w:val="left" w:pos="552"/>
        </w:tabs>
        <w:ind w:right="10"/>
        <w:jc w:val="both"/>
        <w:rPr>
          <w:rFonts w:eastAsia="Calibri"/>
          <w:lang w:eastAsia="en-US"/>
        </w:rPr>
      </w:pPr>
    </w:p>
    <w:p w:rsidR="00BF2A2C" w:rsidRPr="00D40B3C" w:rsidRDefault="00BF2A2C" w:rsidP="00BF2A2C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Default="00BF2A2C" w:rsidP="00D40B3C">
      <w:pPr>
        <w:autoSpaceDE w:val="0"/>
        <w:autoSpaceDN w:val="0"/>
        <w:adjustRightInd w:val="0"/>
        <w:spacing w:before="240" w:after="120" w:line="264" w:lineRule="auto"/>
        <w:rPr>
          <w:bCs/>
        </w:rPr>
      </w:pPr>
    </w:p>
    <w:p w:rsidR="00D40B3C" w:rsidRPr="00D40B3C" w:rsidRDefault="00D40B3C" w:rsidP="00D40B3C">
      <w:pPr>
        <w:autoSpaceDE w:val="0"/>
        <w:autoSpaceDN w:val="0"/>
        <w:adjustRightInd w:val="0"/>
        <w:spacing w:before="240" w:after="120" w:line="264" w:lineRule="auto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BF2A2C" w:rsidRPr="00D40B3C" w:rsidRDefault="00BF2A2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</w:p>
    <w:p w:rsidR="00DF0B1C" w:rsidRPr="00D40B3C" w:rsidRDefault="00DF0B1C" w:rsidP="00DF0B1C">
      <w:pPr>
        <w:autoSpaceDE w:val="0"/>
        <w:autoSpaceDN w:val="0"/>
        <w:adjustRightInd w:val="0"/>
        <w:spacing w:before="240" w:after="120" w:line="264" w:lineRule="auto"/>
        <w:jc w:val="center"/>
        <w:rPr>
          <w:bCs/>
        </w:rPr>
      </w:pPr>
      <w:r w:rsidRPr="00D40B3C">
        <w:rPr>
          <w:bCs/>
        </w:rPr>
        <w:t>КАЛЕНДАРНО - ТЕМАТИЧЕСКОЕ ПЛАНИРОВАНИЕ</w:t>
      </w:r>
    </w:p>
    <w:tbl>
      <w:tblPr>
        <w:tblW w:w="168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4"/>
        <w:gridCol w:w="5071"/>
        <w:gridCol w:w="1756"/>
        <w:gridCol w:w="1701"/>
        <w:gridCol w:w="2158"/>
        <w:gridCol w:w="5615"/>
      </w:tblGrid>
      <w:tr w:rsidR="00D40B3C" w:rsidRPr="00D40B3C" w:rsidTr="00D40B3C">
        <w:trPr>
          <w:gridAfter w:val="2"/>
          <w:wAfter w:w="7773" w:type="dxa"/>
          <w:trHeight w:val="432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</w:p>
          <w:p w:rsidR="00D40B3C" w:rsidRPr="00D40B3C" w:rsidRDefault="00D40B3C" w:rsidP="00DF0B1C">
            <w:pPr>
              <w:shd w:val="clear" w:color="auto" w:fill="FFFFFF"/>
            </w:pPr>
            <w:r w:rsidRPr="00D40B3C">
              <w:t xml:space="preserve">№ 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  <w:jc w:val="center"/>
            </w:pPr>
          </w:p>
          <w:p w:rsidR="00D40B3C" w:rsidRPr="00D40B3C" w:rsidRDefault="00D40B3C" w:rsidP="00DF0B1C">
            <w:pPr>
              <w:shd w:val="clear" w:color="auto" w:fill="FFFFFF"/>
              <w:jc w:val="center"/>
            </w:pPr>
            <w:r w:rsidRPr="00D40B3C">
              <w:t>Тема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40B3C">
            <w:pPr>
              <w:shd w:val="clear" w:color="auto" w:fill="FFFFFF"/>
              <w:jc w:val="center"/>
            </w:pPr>
            <w:r w:rsidRPr="00D40B3C">
              <w:t>Кол-во часов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>Общие сведения о системах счисления.</w:t>
            </w:r>
          </w:p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>Двоичная система счисления.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3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sz w:val="24"/>
                <w:szCs w:val="24"/>
              </w:rPr>
              <w:t>Система счисления. Позиционная система счисления.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4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40B3C">
              <w:rPr>
                <w:bCs/>
                <w:sz w:val="24"/>
                <w:szCs w:val="24"/>
              </w:rPr>
              <w:t>Восьмеричная</w:t>
            </w:r>
            <w:proofErr w:type="gramEnd"/>
            <w:r w:rsidRPr="00D40B3C">
              <w:rPr>
                <w:bCs/>
                <w:sz w:val="24"/>
                <w:szCs w:val="24"/>
              </w:rPr>
              <w:t xml:space="preserve"> и шестнадцатеричные системы счисления.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5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>Правило перевода целых десятичных чисел в систему счисления с основанием q.</w:t>
            </w:r>
          </w:p>
          <w:p w:rsidR="00D40B3C" w:rsidRPr="00D40B3C" w:rsidRDefault="00D40B3C" w:rsidP="006D0F33">
            <w:pPr>
              <w:pStyle w:val="a5"/>
              <w:snapToGrid w:val="0"/>
              <w:spacing w:line="20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6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A2087">
            <w:pPr>
              <w:pStyle w:val="a7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B3C">
              <w:rPr>
                <w:rFonts w:ascii="Times New Roman" w:hAnsi="Times New Roman"/>
                <w:bCs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7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7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B3C">
              <w:rPr>
                <w:rFonts w:ascii="Times New Roman" w:hAnsi="Times New Roman"/>
                <w:bCs/>
                <w:sz w:val="24"/>
                <w:szCs w:val="24"/>
              </w:rPr>
              <w:t>Представление вещественных чисел.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8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>Высказывание. Логические операции.</w:t>
            </w:r>
          </w:p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i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9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 xml:space="preserve">Контрольная работа №1 </w:t>
            </w:r>
            <w:r w:rsidRPr="00D40B3C">
              <w:rPr>
                <w:i/>
                <w:sz w:val="24"/>
                <w:szCs w:val="24"/>
              </w:rPr>
              <w:t>«Построение отрицания к простым высказываниям»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10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>Свойства логических операций.</w:t>
            </w:r>
          </w:p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11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E839AA">
            <w:pPr>
              <w:pStyle w:val="a7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B3C">
              <w:rPr>
                <w:rFonts w:ascii="Times New Roman" w:hAnsi="Times New Roman"/>
                <w:bCs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12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E839AA">
            <w:pPr>
              <w:pStyle w:val="a5"/>
              <w:snapToGrid w:val="0"/>
              <w:spacing w:line="200" w:lineRule="atLeast"/>
              <w:ind w:firstLine="0"/>
              <w:jc w:val="left"/>
              <w:rPr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>Логические элементы.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13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5"/>
              <w:snapToGrid w:val="0"/>
              <w:spacing w:line="200" w:lineRule="atLeast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40B3C">
              <w:rPr>
                <w:bCs/>
                <w:sz w:val="24"/>
                <w:szCs w:val="24"/>
              </w:rPr>
              <w:t xml:space="preserve">Обобщение и систематизация основных понятий темы </w:t>
            </w:r>
            <w:r w:rsidRPr="00D40B3C">
              <w:rPr>
                <w:bCs/>
                <w:i/>
                <w:sz w:val="24"/>
                <w:szCs w:val="24"/>
              </w:rPr>
              <w:t>«Математические основы информатики». Контрольная работа №2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14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6D0F33">
            <w:pPr>
              <w:pStyle w:val="a8"/>
              <w:snapToGrid w:val="0"/>
              <w:spacing w:before="0" w:after="0" w:line="200" w:lineRule="atLeast"/>
              <w:ind w:left="56"/>
            </w:pPr>
            <w:r w:rsidRPr="00D40B3C">
              <w:t>Алгоритмы и исполнители.</w:t>
            </w:r>
          </w:p>
          <w:p w:rsidR="00D40B3C" w:rsidRPr="00D40B3C" w:rsidRDefault="00D40B3C" w:rsidP="006D0F3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15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E839AA">
            <w:pPr>
              <w:pStyle w:val="a8"/>
              <w:snapToGrid w:val="0"/>
              <w:spacing w:before="0" w:after="0" w:line="200" w:lineRule="atLeast"/>
              <w:ind w:left="56"/>
            </w:pPr>
            <w:r w:rsidRPr="00D40B3C">
              <w:t>Способы записи алгоритмов.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16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Объекты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17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Алгоритмическая конструкция следование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18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132A4D">
            <w:r w:rsidRPr="00D40B3C">
              <w:t>Алгоритмическая конструкция ветвление.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19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Алгоритмическая конструкция повторение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20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Цикл с заданным условием окончания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21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Цикл с заданным числом повторений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22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B16D54">
            <w:pPr>
              <w:shd w:val="clear" w:color="auto" w:fill="FFFFFF"/>
            </w:pPr>
            <w:r w:rsidRPr="00D40B3C">
              <w:t>Контрольная  работа №3 по теме «Основы алгоритмизации»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23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  <w:ind w:hanging="12"/>
            </w:pPr>
            <w:r w:rsidRPr="00D40B3C">
              <w:t>Общие сведения о языке программирования Паскаль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24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  <w:ind w:hanging="12"/>
            </w:pPr>
            <w:r w:rsidRPr="00D40B3C">
              <w:t>Программирование как этап решения задачи на компьютере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25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  <w:ind w:hanging="12"/>
            </w:pPr>
            <w:r w:rsidRPr="00D40B3C">
              <w:t>Программирование линейных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 w:rsidRPr="00D40B3C">
              <w:t>26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  <w:ind w:hanging="12"/>
            </w:pPr>
            <w:r w:rsidRPr="00D40B3C">
              <w:t>Программирование разветвляющихся алгоритмов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DF0B1C">
            <w:pPr>
              <w:shd w:val="clear" w:color="auto" w:fill="FFFFFF"/>
            </w:pPr>
            <w:r>
              <w:t>27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Программирование циклов с заданным условием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Default="00D40B3C" w:rsidP="00DF0B1C">
            <w:pPr>
              <w:shd w:val="clear" w:color="auto" w:fill="FFFFFF"/>
            </w:pPr>
            <w:r>
              <w:t>28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Программирование циклов с заданным окончанием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Default="00D40B3C" w:rsidP="00DF0B1C">
            <w:pPr>
              <w:shd w:val="clear" w:color="auto" w:fill="FFFFFF"/>
            </w:pPr>
            <w:r>
              <w:t>29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Программирование циклов с заданным числом повторений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Default="00D40B3C" w:rsidP="00DF0B1C">
            <w:pPr>
              <w:shd w:val="clear" w:color="auto" w:fill="FFFFFF"/>
            </w:pPr>
            <w:r>
              <w:t>30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Программирование циклов с заданным числом повторений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Default="00D40B3C" w:rsidP="00DF0B1C">
            <w:pPr>
              <w:shd w:val="clear" w:color="auto" w:fill="FFFFFF"/>
            </w:pPr>
            <w:r>
              <w:t>31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pPr>
              <w:pStyle w:val="a8"/>
              <w:snapToGrid w:val="0"/>
              <w:spacing w:before="0" w:after="0" w:line="200" w:lineRule="atLeast"/>
            </w:pPr>
            <w:r w:rsidRPr="00D40B3C">
              <w:t>Решение задач с использованием циклов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Default="00D40B3C" w:rsidP="00DF0B1C">
            <w:pPr>
              <w:shd w:val="clear" w:color="auto" w:fill="FFFFFF"/>
            </w:pPr>
            <w:r>
              <w:t>32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pPr>
              <w:pStyle w:val="a8"/>
              <w:snapToGrid w:val="0"/>
              <w:spacing w:before="0" w:after="0" w:line="200" w:lineRule="atLeast"/>
            </w:pPr>
            <w:r w:rsidRPr="00D40B3C">
              <w:t xml:space="preserve">Составление программ с использованием различных видов алгоритмических структур.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Default="00D40B3C" w:rsidP="00DF0B1C">
            <w:pPr>
              <w:shd w:val="clear" w:color="auto" w:fill="FFFFFF"/>
            </w:pPr>
            <w:r>
              <w:t>33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pPr>
              <w:shd w:val="clear" w:color="auto" w:fill="FFFFFF"/>
              <w:ind w:hanging="12"/>
            </w:pPr>
            <w:r w:rsidRPr="00D40B3C">
              <w:t>Контрольная  работа №4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gridAfter w:val="2"/>
          <w:wAfter w:w="7773" w:type="dxa"/>
          <w:trHeight w:val="427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Default="00D40B3C" w:rsidP="00DF0B1C">
            <w:pPr>
              <w:shd w:val="clear" w:color="auto" w:fill="FFFFFF"/>
            </w:pPr>
            <w:r>
              <w:t>34</w:t>
            </w:r>
          </w:p>
        </w:tc>
        <w:tc>
          <w:tcPr>
            <w:tcW w:w="6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Программирование циклов с заданным числом повторений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0B3C" w:rsidRPr="00D40B3C" w:rsidRDefault="00D40B3C" w:rsidP="00FC32EF">
            <w:r w:rsidRPr="00D40B3C">
              <w:t>1</w:t>
            </w:r>
          </w:p>
        </w:tc>
      </w:tr>
      <w:tr w:rsidR="00D40B3C" w:rsidRPr="00D40B3C" w:rsidTr="00D40B3C">
        <w:trPr>
          <w:trHeight w:val="427"/>
        </w:trPr>
        <w:tc>
          <w:tcPr>
            <w:tcW w:w="5615" w:type="dxa"/>
            <w:gridSpan w:val="2"/>
          </w:tcPr>
          <w:p w:rsidR="00D40B3C" w:rsidRPr="00D40B3C" w:rsidRDefault="00D40B3C" w:rsidP="00DF0B1C"/>
        </w:tc>
        <w:tc>
          <w:tcPr>
            <w:tcW w:w="5615" w:type="dxa"/>
            <w:gridSpan w:val="3"/>
          </w:tcPr>
          <w:p w:rsidR="00D40B3C" w:rsidRPr="00D40B3C" w:rsidRDefault="00D40B3C" w:rsidP="00DF0B1C"/>
        </w:tc>
        <w:tc>
          <w:tcPr>
            <w:tcW w:w="5615" w:type="dxa"/>
          </w:tcPr>
          <w:p w:rsidR="00D40B3C" w:rsidRPr="00D40B3C" w:rsidRDefault="00D40B3C" w:rsidP="00DF0B1C">
            <w:pPr>
              <w:shd w:val="clear" w:color="auto" w:fill="FFFFFF"/>
              <w:jc w:val="center"/>
              <w:rPr>
                <w:b/>
              </w:rPr>
            </w:pPr>
            <w:r w:rsidRPr="00D40B3C">
              <w:rPr>
                <w:b/>
              </w:rPr>
              <w:t>4 четверть</w:t>
            </w:r>
          </w:p>
        </w:tc>
      </w:tr>
    </w:tbl>
    <w:p w:rsidR="00DF0B1C" w:rsidRPr="00D40B3C" w:rsidRDefault="00DF0B1C" w:rsidP="00DF0B1C">
      <w:pPr>
        <w:spacing w:before="100" w:beforeAutospacing="1" w:after="100" w:afterAutospacing="1" w:line="360" w:lineRule="auto"/>
        <w:rPr>
          <w:rFonts w:ascii="Bookman Old Style" w:hAnsi="Bookman Old Style"/>
          <w:b/>
        </w:rPr>
      </w:pPr>
    </w:p>
    <w:p w:rsidR="00DF0B1C" w:rsidRPr="00D40B3C" w:rsidRDefault="00DF0B1C" w:rsidP="00DF0B1C">
      <w:pPr>
        <w:spacing w:before="100" w:beforeAutospacing="1" w:after="100" w:afterAutospacing="1" w:line="360" w:lineRule="auto"/>
        <w:rPr>
          <w:rFonts w:ascii="Bookman Old Style" w:hAnsi="Bookman Old Style"/>
          <w:b/>
        </w:rPr>
      </w:pPr>
    </w:p>
    <w:p w:rsidR="00A75BC0" w:rsidRPr="00D40B3C" w:rsidRDefault="00A75BC0" w:rsidP="00A75BC0">
      <w:pPr>
        <w:pStyle w:val="Default"/>
        <w:rPr>
          <w:color w:val="auto"/>
        </w:rPr>
      </w:pPr>
    </w:p>
    <w:sectPr w:rsidR="00A75BC0" w:rsidRPr="00D40B3C" w:rsidSect="007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65DD6"/>
    <w:multiLevelType w:val="hybridMultilevel"/>
    <w:tmpl w:val="3FC4A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D3B6F"/>
    <w:multiLevelType w:val="hybridMultilevel"/>
    <w:tmpl w:val="93161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25CE8"/>
    <w:multiLevelType w:val="hybridMultilevel"/>
    <w:tmpl w:val="11C89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F24F6"/>
    <w:multiLevelType w:val="hybridMultilevel"/>
    <w:tmpl w:val="4F1C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931F4E"/>
    <w:multiLevelType w:val="hybridMultilevel"/>
    <w:tmpl w:val="3B405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B71C4"/>
    <w:multiLevelType w:val="hybridMultilevel"/>
    <w:tmpl w:val="7D023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4B21B4"/>
    <w:multiLevelType w:val="hybridMultilevel"/>
    <w:tmpl w:val="6E02D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8E6FE0"/>
    <w:multiLevelType w:val="hybridMultilevel"/>
    <w:tmpl w:val="5DB6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434DA"/>
    <w:multiLevelType w:val="hybridMultilevel"/>
    <w:tmpl w:val="81307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11"/>
  </w:num>
  <w:num w:numId="8">
    <w:abstractNumId w:val="20"/>
  </w:num>
  <w:num w:numId="9">
    <w:abstractNumId w:val="21"/>
  </w:num>
  <w:num w:numId="10">
    <w:abstractNumId w:val="14"/>
  </w:num>
  <w:num w:numId="11">
    <w:abstractNumId w:val="15"/>
  </w:num>
  <w:num w:numId="12">
    <w:abstractNumId w:val="4"/>
  </w:num>
  <w:num w:numId="13">
    <w:abstractNumId w:val="5"/>
  </w:num>
  <w:num w:numId="14">
    <w:abstractNumId w:val="19"/>
  </w:num>
  <w:num w:numId="15">
    <w:abstractNumId w:val="2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1D15"/>
    <w:rsid w:val="00091F04"/>
    <w:rsid w:val="00132A4D"/>
    <w:rsid w:val="001D4447"/>
    <w:rsid w:val="00433661"/>
    <w:rsid w:val="00475B7E"/>
    <w:rsid w:val="006A2087"/>
    <w:rsid w:val="00722422"/>
    <w:rsid w:val="007E2A4D"/>
    <w:rsid w:val="007E63BF"/>
    <w:rsid w:val="00844144"/>
    <w:rsid w:val="00860E95"/>
    <w:rsid w:val="008F0DD7"/>
    <w:rsid w:val="00901B1B"/>
    <w:rsid w:val="00A75BC0"/>
    <w:rsid w:val="00B16D54"/>
    <w:rsid w:val="00BF2A2C"/>
    <w:rsid w:val="00BF7455"/>
    <w:rsid w:val="00D40B3C"/>
    <w:rsid w:val="00D85825"/>
    <w:rsid w:val="00DE7453"/>
    <w:rsid w:val="00DF0B1C"/>
    <w:rsid w:val="00E839AA"/>
    <w:rsid w:val="00F45765"/>
    <w:rsid w:val="00F91D15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rsid w:val="00A75BC0"/>
    <w:pPr>
      <w:widowControl w:val="0"/>
      <w:autoSpaceDE w:val="0"/>
      <w:autoSpaceDN w:val="0"/>
      <w:adjustRightInd w:val="0"/>
      <w:spacing w:line="281" w:lineRule="exact"/>
      <w:ind w:firstLine="576"/>
      <w:jc w:val="both"/>
    </w:pPr>
    <w:rPr>
      <w:rFonts w:eastAsia="Calibri"/>
    </w:rPr>
  </w:style>
  <w:style w:type="paragraph" w:customStyle="1" w:styleId="Style17">
    <w:name w:val="Style17"/>
    <w:basedOn w:val="a"/>
    <w:rsid w:val="00A75BC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5">
    <w:name w:val="Font Style25"/>
    <w:basedOn w:val="a0"/>
    <w:rsid w:val="00A75B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rsid w:val="00A75BC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rsid w:val="00DF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B1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6A2087"/>
    <w:pPr>
      <w:suppressAutoHyphens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A20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6A208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Normal (Web)"/>
    <w:basedOn w:val="a"/>
    <w:rsid w:val="00E839AA"/>
    <w:pPr>
      <w:suppressAutoHyphens/>
      <w:spacing w:before="280" w:after="28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91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4">
    <w:name w:val="Style14"/>
    <w:basedOn w:val="a"/>
    <w:rsid w:val="00A75BC0"/>
    <w:pPr>
      <w:widowControl w:val="0"/>
      <w:autoSpaceDE w:val="0"/>
      <w:autoSpaceDN w:val="0"/>
      <w:adjustRightInd w:val="0"/>
      <w:spacing w:line="281" w:lineRule="exact"/>
      <w:ind w:firstLine="576"/>
      <w:jc w:val="both"/>
    </w:pPr>
    <w:rPr>
      <w:rFonts w:eastAsia="Calibri"/>
    </w:rPr>
  </w:style>
  <w:style w:type="paragraph" w:customStyle="1" w:styleId="Style17">
    <w:name w:val="Style17"/>
    <w:basedOn w:val="a"/>
    <w:rsid w:val="00A75BC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5">
    <w:name w:val="Font Style25"/>
    <w:basedOn w:val="a0"/>
    <w:rsid w:val="00A75BC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rsid w:val="00A75BC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rsid w:val="00DF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0B1C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6A2087"/>
    <w:pPr>
      <w:suppressAutoHyphens/>
      <w:spacing w:line="360" w:lineRule="auto"/>
      <w:ind w:firstLine="482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A20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6A2087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Normal (Web)"/>
    <w:basedOn w:val="a"/>
    <w:rsid w:val="00E839A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14</cp:revision>
  <dcterms:created xsi:type="dcterms:W3CDTF">2016-09-10T19:36:00Z</dcterms:created>
  <dcterms:modified xsi:type="dcterms:W3CDTF">2023-09-20T17:57:00Z</dcterms:modified>
</cp:coreProperties>
</file>