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10" w:rsidRPr="00843D10" w:rsidRDefault="00843D10" w:rsidP="0041312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43D10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843D10" w:rsidRPr="00843D10" w:rsidRDefault="00843D10" w:rsidP="00843D10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43D10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proofErr w:type="spellStart"/>
      <w:r w:rsidRPr="00843D10">
        <w:rPr>
          <w:rFonts w:ascii="Times New Roman" w:hAnsi="Times New Roman" w:cs="Times New Roman"/>
          <w:bCs/>
          <w:sz w:val="28"/>
          <w:szCs w:val="28"/>
          <w:lang w:eastAsia="en-US"/>
        </w:rPr>
        <w:t>Чилгирская</w:t>
      </w:r>
      <w:proofErr w:type="spellEnd"/>
      <w:r w:rsidRPr="00843D1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средняя общеобразовательная школа»</w:t>
      </w:r>
    </w:p>
    <w:p w:rsidR="00843D10" w:rsidRPr="00843D10" w:rsidRDefault="00A057E7" w:rsidP="00843D10">
      <w:pPr>
        <w:spacing w:before="100" w:beforeAutospacing="1" w:after="100" w:afterAutospacing="1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1238250"/>
            <wp:effectExtent l="19050" t="0" r="9525" b="0"/>
            <wp:docPr id="1" name="Рисунок 1" descr="C:\Users\ПК\Desktop\дляРП Н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РП Н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D10" w:rsidRPr="00843D10">
        <w:rPr>
          <w:rFonts w:ascii="Times New Roman" w:hAnsi="Times New Roman" w:cs="Times New Roman"/>
          <w:lang w:eastAsia="en-US"/>
        </w:rPr>
        <w:t> </w:t>
      </w:r>
    </w:p>
    <w:p w:rsidR="00843D10" w:rsidRPr="00843D10" w:rsidRDefault="00843D10" w:rsidP="00843D1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US"/>
        </w:rPr>
      </w:pPr>
      <w:r w:rsidRPr="00843D10">
        <w:rPr>
          <w:rFonts w:ascii="Times New Roman" w:hAnsi="Times New Roman" w:cs="Times New Roman"/>
          <w:lang w:eastAsia="en-US"/>
        </w:rPr>
        <w:t> </w:t>
      </w:r>
    </w:p>
    <w:p w:rsidR="00843D10" w:rsidRPr="00843D10" w:rsidRDefault="00843D10" w:rsidP="00843D1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43D1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РАБОЧАЯ ПРОГРАММА</w:t>
      </w:r>
    </w:p>
    <w:p w:rsidR="00843D10" w:rsidRPr="00843D10" w:rsidRDefault="00843D10" w:rsidP="00843D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предмету (ку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рсу) « Литературное чтение</w:t>
      </w:r>
      <w:r w:rsidRPr="00843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43D10" w:rsidRPr="00843D10" w:rsidRDefault="00843D10" w:rsidP="00843D1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43D1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для  </w:t>
      </w:r>
      <w:r w:rsidRPr="00843D10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4</w:t>
      </w:r>
      <w:r w:rsidRPr="00843D1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класса</w:t>
      </w:r>
    </w:p>
    <w:p w:rsidR="00843D10" w:rsidRPr="00843D10" w:rsidRDefault="00952818" w:rsidP="00843D1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2021- 2022</w:t>
      </w:r>
      <w:r w:rsidR="00843D10" w:rsidRPr="00843D1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учебный год</w:t>
      </w:r>
    </w:p>
    <w:p w:rsidR="00843D10" w:rsidRDefault="00843D10" w:rsidP="00952818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43D10">
        <w:rPr>
          <w:rFonts w:ascii="Times New Roman" w:hAnsi="Times New Roman" w:cs="Times New Roman"/>
          <w:bCs/>
          <w:sz w:val="28"/>
          <w:szCs w:val="28"/>
          <w:lang w:eastAsia="en-US"/>
        </w:rPr>
        <w:t>Составитель: учитель начальных классо</w:t>
      </w:r>
      <w:r w:rsidR="00952818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</w:p>
    <w:p w:rsidR="00952818" w:rsidRPr="00843D10" w:rsidRDefault="00952818" w:rsidP="00952818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Бембешева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Надежда Анатольевна</w:t>
      </w:r>
    </w:p>
    <w:p w:rsidR="00843D10" w:rsidRPr="00843D10" w:rsidRDefault="00843D10" w:rsidP="00843D10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43D10" w:rsidRPr="00843D10" w:rsidRDefault="00843D10" w:rsidP="00843D1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D10" w:rsidRPr="00843D10" w:rsidRDefault="00843D10" w:rsidP="00843D1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D10" w:rsidRPr="00843D10" w:rsidRDefault="00843D10" w:rsidP="00843D1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D10" w:rsidRPr="00843D10" w:rsidRDefault="00843D10" w:rsidP="00843D1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D10" w:rsidRPr="00843D10" w:rsidRDefault="00843D10" w:rsidP="00843D1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D10" w:rsidRPr="00843D10" w:rsidRDefault="00843D10" w:rsidP="00843D1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D10" w:rsidRPr="00843D10" w:rsidRDefault="00843D10" w:rsidP="00843D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D10" w:rsidRPr="00843D10" w:rsidRDefault="00843D10" w:rsidP="00843D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D10" w:rsidRPr="00843D10" w:rsidRDefault="00843D10" w:rsidP="00843D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D10" w:rsidRPr="00843D10" w:rsidRDefault="00843D10" w:rsidP="00843D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D10" w:rsidRPr="00843D10" w:rsidRDefault="00843D10" w:rsidP="00843D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757" w:rsidRDefault="005C2757" w:rsidP="00843D10">
      <w:pPr>
        <w:jc w:val="both"/>
        <w:rPr>
          <w:rStyle w:val="FontStyle98"/>
          <w:rFonts w:eastAsia="Times New Roman"/>
          <w:sz w:val="24"/>
          <w:szCs w:val="24"/>
        </w:rPr>
      </w:pPr>
    </w:p>
    <w:p w:rsidR="00A057E7" w:rsidRDefault="00A057E7" w:rsidP="00843D10">
      <w:pPr>
        <w:jc w:val="both"/>
        <w:rPr>
          <w:rStyle w:val="FontStyle98"/>
          <w:rFonts w:eastAsia="Times New Roman"/>
          <w:sz w:val="24"/>
          <w:szCs w:val="24"/>
        </w:rPr>
      </w:pPr>
    </w:p>
    <w:p w:rsidR="005C2757" w:rsidRDefault="005C2757" w:rsidP="00753B25">
      <w:pPr>
        <w:jc w:val="both"/>
        <w:rPr>
          <w:rStyle w:val="FontStyle98"/>
          <w:rFonts w:eastAsia="Times New Roman"/>
          <w:sz w:val="24"/>
          <w:szCs w:val="24"/>
        </w:rPr>
      </w:pPr>
    </w:p>
    <w:p w:rsidR="005C2757" w:rsidRDefault="005C2757" w:rsidP="00753B25">
      <w:pPr>
        <w:jc w:val="both"/>
        <w:rPr>
          <w:rStyle w:val="FontStyle98"/>
          <w:rFonts w:eastAsia="Times New Roman"/>
          <w:sz w:val="24"/>
          <w:szCs w:val="24"/>
        </w:rPr>
      </w:pPr>
    </w:p>
    <w:p w:rsidR="00753B25" w:rsidRPr="00EA6649" w:rsidRDefault="00753B25" w:rsidP="00753B25">
      <w:pPr>
        <w:jc w:val="both"/>
        <w:rPr>
          <w:rStyle w:val="FontStyle98"/>
          <w:rFonts w:eastAsia="Times New Roman"/>
          <w:b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lastRenderedPageBreak/>
        <w:t xml:space="preserve">  </w:t>
      </w:r>
      <w:r w:rsidR="00EA6649">
        <w:rPr>
          <w:rStyle w:val="FontStyle98"/>
          <w:rFonts w:eastAsia="Times New Roman"/>
          <w:sz w:val="24"/>
          <w:szCs w:val="24"/>
        </w:rPr>
        <w:t xml:space="preserve">                                                 </w:t>
      </w:r>
      <w:r w:rsidRPr="00EA6649">
        <w:rPr>
          <w:rStyle w:val="FontStyle98"/>
          <w:rFonts w:eastAsia="Times New Roman"/>
          <w:b/>
          <w:sz w:val="24"/>
          <w:szCs w:val="24"/>
        </w:rPr>
        <w:t>Пояснительная записка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Рабочая программа по литературному чтению для 4  класса составле</w:t>
      </w:r>
      <w:r>
        <w:rPr>
          <w:rStyle w:val="FontStyle98"/>
          <w:rFonts w:eastAsia="Times New Roman"/>
          <w:sz w:val="24"/>
          <w:szCs w:val="24"/>
        </w:rPr>
        <w:t>на на основе следую</w:t>
      </w:r>
      <w:r w:rsidRPr="00753B25">
        <w:rPr>
          <w:rStyle w:val="FontStyle98"/>
          <w:rFonts w:eastAsia="Times New Roman"/>
          <w:sz w:val="24"/>
          <w:szCs w:val="24"/>
        </w:rPr>
        <w:t>щих документов:</w:t>
      </w:r>
    </w:p>
    <w:p w:rsidR="00753B25" w:rsidRPr="00753B25" w:rsidRDefault="00753B25" w:rsidP="00753B25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-Конституция Российской Федерации (ст. 43).</w:t>
      </w:r>
    </w:p>
    <w:p w:rsidR="00753B25" w:rsidRPr="00753B25" w:rsidRDefault="00753B25" w:rsidP="00753B25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-Федеральный Закон  "Об образовании в Российской Федерации"</w:t>
      </w:r>
    </w:p>
    <w:p w:rsidR="00EA6649" w:rsidRDefault="00753B25" w:rsidP="00753B25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-Федеральный государственный образовательный стандарт начального общего </w:t>
      </w:r>
    </w:p>
    <w:p w:rsidR="00753B25" w:rsidRPr="00753B25" w:rsidRDefault="00EA6649" w:rsidP="00753B25">
      <w:pPr>
        <w:jc w:val="both"/>
        <w:rPr>
          <w:rStyle w:val="FontStyle98"/>
          <w:rFonts w:eastAsia="Times New Roman"/>
          <w:sz w:val="24"/>
          <w:szCs w:val="24"/>
        </w:rPr>
      </w:pPr>
      <w:r>
        <w:rPr>
          <w:rStyle w:val="FontStyle98"/>
          <w:rFonts w:eastAsia="Times New Roman"/>
          <w:sz w:val="24"/>
          <w:szCs w:val="24"/>
        </w:rPr>
        <w:t>Об</w:t>
      </w:r>
      <w:r w:rsidR="00753B25" w:rsidRPr="00753B25">
        <w:rPr>
          <w:rStyle w:val="FontStyle98"/>
          <w:rFonts w:eastAsia="Times New Roman"/>
          <w:sz w:val="24"/>
          <w:szCs w:val="24"/>
        </w:rPr>
        <w:t>разования</w:t>
      </w:r>
      <w:r>
        <w:rPr>
          <w:rStyle w:val="FontStyle98"/>
          <w:rFonts w:eastAsia="Times New Roman"/>
          <w:sz w:val="24"/>
          <w:szCs w:val="24"/>
        </w:rPr>
        <w:t>.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Изучение литературного чтения   направлено на достижение следующих целей: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• развитие художественно-творческих и позн</w:t>
      </w:r>
      <w:r w:rsidR="004C3320">
        <w:rPr>
          <w:rStyle w:val="FontStyle98"/>
          <w:rFonts w:eastAsia="Times New Roman"/>
          <w:sz w:val="24"/>
          <w:szCs w:val="24"/>
        </w:rPr>
        <w:t>авательных способностей, эмоцио</w:t>
      </w:r>
      <w:r w:rsidRPr="00753B25">
        <w:rPr>
          <w:rStyle w:val="FontStyle98"/>
          <w:rFonts w:eastAsia="Times New Roman"/>
          <w:sz w:val="24"/>
          <w:szCs w:val="24"/>
        </w:rPr>
        <w:t>нальной отзывчивости при чтении художественных пр</w:t>
      </w:r>
      <w:r w:rsidR="004C3320">
        <w:rPr>
          <w:rStyle w:val="FontStyle98"/>
          <w:rFonts w:eastAsia="Times New Roman"/>
          <w:sz w:val="24"/>
          <w:szCs w:val="24"/>
        </w:rPr>
        <w:t>оизведений, формирование эстети</w:t>
      </w:r>
      <w:r w:rsidRPr="00753B25">
        <w:rPr>
          <w:rStyle w:val="FontStyle98"/>
          <w:rFonts w:eastAsia="Times New Roman"/>
          <w:sz w:val="24"/>
          <w:szCs w:val="24"/>
        </w:rPr>
        <w:t xml:space="preserve">ческого отношения к искусству слова; совершенствование </w:t>
      </w:r>
      <w:r w:rsidR="004C3320">
        <w:rPr>
          <w:rStyle w:val="FontStyle98"/>
          <w:rFonts w:eastAsia="Times New Roman"/>
          <w:sz w:val="24"/>
          <w:szCs w:val="24"/>
        </w:rPr>
        <w:t>всех видов речевой деятельно</w:t>
      </w:r>
      <w:r w:rsidRPr="00753B25">
        <w:rPr>
          <w:rStyle w:val="FontStyle98"/>
          <w:rFonts w:eastAsia="Times New Roman"/>
          <w:sz w:val="24"/>
          <w:szCs w:val="24"/>
        </w:rPr>
        <w:t>сти, ум</w:t>
      </w:r>
      <w:r w:rsidRPr="00753B25">
        <w:rPr>
          <w:rStyle w:val="FontStyle98"/>
          <w:rFonts w:eastAsia="Times New Roman"/>
          <w:sz w:val="24"/>
          <w:szCs w:val="24"/>
        </w:rPr>
        <w:t>е</w:t>
      </w:r>
      <w:r w:rsidRPr="00753B25">
        <w:rPr>
          <w:rStyle w:val="FontStyle98"/>
          <w:rFonts w:eastAsia="Times New Roman"/>
          <w:sz w:val="24"/>
          <w:szCs w:val="24"/>
        </w:rPr>
        <w:t>ний вести диалог, выразительно читать и рассказывать, импровизировать;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• овладение осознанным, правильным, беглым и</w:t>
      </w:r>
      <w:r w:rsidR="004C3320">
        <w:rPr>
          <w:rStyle w:val="FontStyle98"/>
          <w:rFonts w:eastAsia="Times New Roman"/>
          <w:sz w:val="24"/>
          <w:szCs w:val="24"/>
        </w:rPr>
        <w:t xml:space="preserve"> выразительным чтением как базо</w:t>
      </w:r>
      <w:r w:rsidRPr="00753B25">
        <w:rPr>
          <w:rStyle w:val="FontStyle98"/>
          <w:rFonts w:eastAsia="Times New Roman"/>
          <w:sz w:val="24"/>
          <w:szCs w:val="24"/>
        </w:rPr>
        <w:t>вым умением в системе образования младших школьников; формирование читательского кр</w:t>
      </w:r>
      <w:r w:rsidRPr="00753B25">
        <w:rPr>
          <w:rStyle w:val="FontStyle98"/>
          <w:rFonts w:eastAsia="Times New Roman"/>
          <w:sz w:val="24"/>
          <w:szCs w:val="24"/>
        </w:rPr>
        <w:t>у</w:t>
      </w:r>
      <w:r w:rsidRPr="00753B25">
        <w:rPr>
          <w:rStyle w:val="FontStyle98"/>
          <w:rFonts w:eastAsia="Times New Roman"/>
          <w:sz w:val="24"/>
          <w:szCs w:val="24"/>
        </w:rPr>
        <w:t>гозора и приобретение опыта самостоятельной читательской деятельности;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• воспитание эстетического отношения к искусству слова, интереса к чтению и книге, п</w:t>
      </w:r>
      <w:r w:rsidRPr="00753B25">
        <w:rPr>
          <w:rStyle w:val="FontStyle98"/>
          <w:rFonts w:eastAsia="Times New Roman"/>
          <w:sz w:val="24"/>
          <w:szCs w:val="24"/>
        </w:rPr>
        <w:t>о</w:t>
      </w:r>
      <w:r w:rsidRPr="00753B25">
        <w:rPr>
          <w:rStyle w:val="FontStyle98"/>
          <w:rFonts w:eastAsia="Times New Roman"/>
          <w:sz w:val="24"/>
          <w:szCs w:val="24"/>
        </w:rPr>
        <w:t>требности в общении с миром художествен</w:t>
      </w:r>
      <w:r w:rsidR="004C3320">
        <w:rPr>
          <w:rStyle w:val="FontStyle98"/>
          <w:rFonts w:eastAsia="Times New Roman"/>
          <w:sz w:val="24"/>
          <w:szCs w:val="24"/>
        </w:rPr>
        <w:t>ной литературы; обогащение нрав</w:t>
      </w:r>
      <w:r w:rsidRPr="00753B25">
        <w:rPr>
          <w:rStyle w:val="FontStyle98"/>
          <w:rFonts w:eastAsia="Times New Roman"/>
          <w:sz w:val="24"/>
          <w:szCs w:val="24"/>
        </w:rPr>
        <w:t>ственного опыта младших школьнико</w:t>
      </w:r>
      <w:r w:rsidR="004C3320">
        <w:rPr>
          <w:rStyle w:val="FontStyle98"/>
          <w:rFonts w:eastAsia="Times New Roman"/>
          <w:sz w:val="24"/>
          <w:szCs w:val="24"/>
        </w:rPr>
        <w:t xml:space="preserve">в, формирование представлений о </w:t>
      </w:r>
      <w:r w:rsidR="00EA6649">
        <w:rPr>
          <w:rStyle w:val="FontStyle98"/>
          <w:rFonts w:eastAsia="Times New Roman"/>
          <w:sz w:val="24"/>
          <w:szCs w:val="24"/>
        </w:rPr>
        <w:t xml:space="preserve">добре и </w:t>
      </w:r>
      <w:proofErr w:type="spellStart"/>
      <w:r w:rsidR="00EA6649">
        <w:rPr>
          <w:rStyle w:val="FontStyle98"/>
          <w:rFonts w:eastAsia="Times New Roman"/>
          <w:sz w:val="24"/>
          <w:szCs w:val="24"/>
        </w:rPr>
        <w:t>зле</w:t>
      </w:r>
      <w:proofErr w:type="gramStart"/>
      <w:r w:rsidR="00EA6649">
        <w:rPr>
          <w:rStyle w:val="FontStyle98"/>
          <w:rFonts w:eastAsia="Times New Roman"/>
          <w:sz w:val="24"/>
          <w:szCs w:val="24"/>
        </w:rPr>
        <w:t>,с</w:t>
      </w:r>
      <w:proofErr w:type="gramEnd"/>
      <w:r w:rsidR="00EA6649">
        <w:rPr>
          <w:rStyle w:val="FontStyle98"/>
          <w:rFonts w:eastAsia="Times New Roman"/>
          <w:sz w:val="24"/>
          <w:szCs w:val="24"/>
        </w:rPr>
        <w:t>пра</w:t>
      </w:r>
      <w:r w:rsidRPr="00753B25">
        <w:rPr>
          <w:rStyle w:val="FontStyle98"/>
          <w:rFonts w:eastAsia="Times New Roman"/>
          <w:sz w:val="24"/>
          <w:szCs w:val="24"/>
        </w:rPr>
        <w:t>ведливости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и честности;</w:t>
      </w:r>
      <w:r w:rsidR="00EA6649">
        <w:rPr>
          <w:rStyle w:val="FontStyle98"/>
          <w:rFonts w:eastAsia="Times New Roman"/>
          <w:sz w:val="24"/>
          <w:szCs w:val="24"/>
        </w:rPr>
        <w:t xml:space="preserve"> </w:t>
      </w:r>
      <w:r w:rsidRPr="00753B25">
        <w:rPr>
          <w:rStyle w:val="FontStyle98"/>
          <w:rFonts w:eastAsia="Times New Roman"/>
          <w:sz w:val="24"/>
          <w:szCs w:val="24"/>
        </w:rPr>
        <w:t>развитие нравственных чувств, уважения к культуре народов многонаци</w:t>
      </w:r>
      <w:r w:rsidRPr="00753B25">
        <w:rPr>
          <w:rStyle w:val="FontStyle98"/>
          <w:rFonts w:eastAsia="Times New Roman"/>
          <w:sz w:val="24"/>
          <w:szCs w:val="24"/>
        </w:rPr>
        <w:t>о</w:t>
      </w:r>
      <w:r w:rsidRPr="00753B25">
        <w:rPr>
          <w:rStyle w:val="FontStyle98"/>
          <w:rFonts w:eastAsia="Times New Roman"/>
          <w:sz w:val="24"/>
          <w:szCs w:val="24"/>
        </w:rPr>
        <w:t>нальной России.</w:t>
      </w:r>
    </w:p>
    <w:p w:rsidR="004C3320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Для достижения поставленных целей изучения литературного чтения в начальной школе необходимо решен</w:t>
      </w:r>
      <w:r w:rsidR="004C3320">
        <w:rPr>
          <w:rStyle w:val="FontStyle98"/>
          <w:rFonts w:eastAsia="Times New Roman"/>
          <w:sz w:val="24"/>
          <w:szCs w:val="24"/>
        </w:rPr>
        <w:t>ие следующих практических задач:</w:t>
      </w:r>
    </w:p>
    <w:p w:rsidR="004C3320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  — развивать у детей способность полноценно воспринимать художественное произвед</w:t>
      </w:r>
      <w:r w:rsidRPr="00753B25">
        <w:rPr>
          <w:rStyle w:val="FontStyle98"/>
          <w:rFonts w:eastAsia="Times New Roman"/>
          <w:sz w:val="24"/>
          <w:szCs w:val="24"/>
        </w:rPr>
        <w:t>е</w:t>
      </w:r>
      <w:r w:rsidRPr="00753B25">
        <w:rPr>
          <w:rStyle w:val="FontStyle98"/>
          <w:rFonts w:eastAsia="Times New Roman"/>
          <w:sz w:val="24"/>
          <w:szCs w:val="24"/>
        </w:rPr>
        <w:t xml:space="preserve">ние, сопереживать героям, эмоционально откликаться </w:t>
      </w:r>
      <w:proofErr w:type="gramStart"/>
      <w:r w:rsidRPr="00753B25">
        <w:rPr>
          <w:rStyle w:val="FontStyle98"/>
          <w:rFonts w:eastAsia="Times New Roman"/>
          <w:sz w:val="24"/>
          <w:szCs w:val="24"/>
        </w:rPr>
        <w:t>на</w:t>
      </w:r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прочитанное;</w:t>
      </w:r>
    </w:p>
    <w:p w:rsidR="004C3320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  — учить детей чувствовать и понимать обра</w:t>
      </w:r>
      <w:r w:rsidR="004C3320">
        <w:rPr>
          <w:rStyle w:val="FontStyle98"/>
          <w:rFonts w:eastAsia="Times New Roman"/>
          <w:sz w:val="24"/>
          <w:szCs w:val="24"/>
        </w:rPr>
        <w:t>зный язык художественного произ</w:t>
      </w:r>
      <w:r w:rsidRPr="00753B25">
        <w:rPr>
          <w:rStyle w:val="FontStyle98"/>
          <w:rFonts w:eastAsia="Times New Roman"/>
          <w:sz w:val="24"/>
          <w:szCs w:val="24"/>
        </w:rPr>
        <w:t>ведения, выразительные средства, создающие художественный образ, развивать образное мышл</w:t>
      </w:r>
      <w:r w:rsidRPr="00753B25">
        <w:rPr>
          <w:rStyle w:val="FontStyle98"/>
          <w:rFonts w:eastAsia="Times New Roman"/>
          <w:sz w:val="24"/>
          <w:szCs w:val="24"/>
        </w:rPr>
        <w:t>е</w:t>
      </w:r>
      <w:r w:rsidRPr="00753B25">
        <w:rPr>
          <w:rStyle w:val="FontStyle98"/>
          <w:rFonts w:eastAsia="Times New Roman"/>
          <w:sz w:val="24"/>
          <w:szCs w:val="24"/>
        </w:rPr>
        <w:t>ние учащихся;</w:t>
      </w:r>
    </w:p>
    <w:p w:rsidR="004C3320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 — формировать умение воссоздавать художественные образы литературного произвед</w:t>
      </w:r>
      <w:r w:rsidRPr="00753B25">
        <w:rPr>
          <w:rStyle w:val="FontStyle98"/>
          <w:rFonts w:eastAsia="Times New Roman"/>
          <w:sz w:val="24"/>
          <w:szCs w:val="24"/>
        </w:rPr>
        <w:t>е</w:t>
      </w:r>
      <w:r w:rsidRPr="00753B25">
        <w:rPr>
          <w:rStyle w:val="FontStyle98"/>
          <w:rFonts w:eastAsia="Times New Roman"/>
          <w:sz w:val="24"/>
          <w:szCs w:val="24"/>
        </w:rPr>
        <w:t>ния, развивать творческое и воссоздающее воображение учащихся, и особенно ассоци</w:t>
      </w:r>
      <w:r w:rsidRPr="00753B25">
        <w:rPr>
          <w:rStyle w:val="FontStyle98"/>
          <w:rFonts w:eastAsia="Times New Roman"/>
          <w:sz w:val="24"/>
          <w:szCs w:val="24"/>
        </w:rPr>
        <w:t>а</w:t>
      </w:r>
      <w:r w:rsidRPr="00753B25">
        <w:rPr>
          <w:rStyle w:val="FontStyle98"/>
          <w:rFonts w:eastAsia="Times New Roman"/>
          <w:sz w:val="24"/>
          <w:szCs w:val="24"/>
        </w:rPr>
        <w:t>тивное мышление;</w:t>
      </w:r>
    </w:p>
    <w:p w:rsidR="004C3320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— развивать поэтический слух детей, накапливать эстетический опыт слушания произв</w:t>
      </w:r>
      <w:r w:rsidRPr="00753B25">
        <w:rPr>
          <w:rStyle w:val="FontStyle98"/>
          <w:rFonts w:eastAsia="Times New Roman"/>
          <w:sz w:val="24"/>
          <w:szCs w:val="24"/>
        </w:rPr>
        <w:t>е</w:t>
      </w:r>
      <w:r w:rsidRPr="00753B25">
        <w:rPr>
          <w:rStyle w:val="FontStyle98"/>
          <w:rFonts w:eastAsia="Times New Roman"/>
          <w:sz w:val="24"/>
          <w:szCs w:val="24"/>
        </w:rPr>
        <w:t>дений изящной словесности, воспитывать художественный вкус; — формировать потре</w:t>
      </w:r>
      <w:r w:rsidRPr="00753B25">
        <w:rPr>
          <w:rStyle w:val="FontStyle98"/>
          <w:rFonts w:eastAsia="Times New Roman"/>
          <w:sz w:val="24"/>
          <w:szCs w:val="24"/>
        </w:rPr>
        <w:t>б</w:t>
      </w:r>
      <w:r w:rsidRPr="00753B25">
        <w:rPr>
          <w:rStyle w:val="FontStyle98"/>
          <w:rFonts w:eastAsia="Times New Roman"/>
          <w:sz w:val="24"/>
          <w:szCs w:val="24"/>
        </w:rPr>
        <w:t>ность в постоянном чтении книги, развивать интерес к литературному творчеству, творч</w:t>
      </w:r>
      <w:r w:rsidRPr="00753B25">
        <w:rPr>
          <w:rStyle w:val="FontStyle98"/>
          <w:rFonts w:eastAsia="Times New Roman"/>
          <w:sz w:val="24"/>
          <w:szCs w:val="24"/>
        </w:rPr>
        <w:t>е</w:t>
      </w:r>
      <w:r w:rsidRPr="00753B25">
        <w:rPr>
          <w:rStyle w:val="FontStyle98"/>
          <w:rFonts w:eastAsia="Times New Roman"/>
          <w:sz w:val="24"/>
          <w:szCs w:val="24"/>
        </w:rPr>
        <w:t>ству писателей, создателей произведений словесного искусства;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  — обогащать чувственный опыт ребенка, его</w:t>
      </w:r>
      <w:r w:rsidR="004C3320">
        <w:rPr>
          <w:rStyle w:val="FontStyle98"/>
          <w:rFonts w:eastAsia="Times New Roman"/>
          <w:sz w:val="24"/>
          <w:szCs w:val="24"/>
        </w:rPr>
        <w:t xml:space="preserve"> реальные представления об окру</w:t>
      </w:r>
      <w:r w:rsidRPr="00753B25">
        <w:rPr>
          <w:rStyle w:val="FontStyle98"/>
          <w:rFonts w:eastAsia="Times New Roman"/>
          <w:sz w:val="24"/>
          <w:szCs w:val="24"/>
        </w:rPr>
        <w:t>жающем мире и природе;</w:t>
      </w:r>
    </w:p>
    <w:p w:rsidR="004C3320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 — формировать эстетическое отношение ребенка к жизни, приобщая его к классике х</w:t>
      </w:r>
      <w:r w:rsidRPr="00753B25">
        <w:rPr>
          <w:rStyle w:val="FontStyle98"/>
          <w:rFonts w:eastAsia="Times New Roman"/>
          <w:sz w:val="24"/>
          <w:szCs w:val="24"/>
        </w:rPr>
        <w:t>у</w:t>
      </w:r>
      <w:r w:rsidRPr="00753B25">
        <w:rPr>
          <w:rStyle w:val="FontStyle98"/>
          <w:rFonts w:eastAsia="Times New Roman"/>
          <w:sz w:val="24"/>
          <w:szCs w:val="24"/>
        </w:rPr>
        <w:t>дожественной литературы;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 — обеспечивать достаточно глубокое понимание содержания произведений различного уровня сложности;</w:t>
      </w:r>
    </w:p>
    <w:p w:rsidR="004C3320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  — расширять кругозор детей через чтение кн</w:t>
      </w:r>
      <w:r w:rsidR="004C3320">
        <w:rPr>
          <w:rStyle w:val="FontStyle98"/>
          <w:rFonts w:eastAsia="Times New Roman"/>
          <w:sz w:val="24"/>
          <w:szCs w:val="24"/>
        </w:rPr>
        <w:t>иг различных жанров, разнообраз</w:t>
      </w:r>
      <w:r w:rsidRPr="00753B25">
        <w:rPr>
          <w:rStyle w:val="FontStyle98"/>
          <w:rFonts w:eastAsia="Times New Roman"/>
          <w:sz w:val="24"/>
          <w:szCs w:val="24"/>
        </w:rPr>
        <w:t>ных по содержанию и тематике, обогащать нравственно-эстетический и познавательный опыт р</w:t>
      </w:r>
      <w:r w:rsidRPr="00753B25">
        <w:rPr>
          <w:rStyle w:val="FontStyle98"/>
          <w:rFonts w:eastAsia="Times New Roman"/>
          <w:sz w:val="24"/>
          <w:szCs w:val="24"/>
        </w:rPr>
        <w:t>е</w:t>
      </w:r>
      <w:r w:rsidRPr="00753B25">
        <w:rPr>
          <w:rStyle w:val="FontStyle98"/>
          <w:rFonts w:eastAsia="Times New Roman"/>
          <w:sz w:val="24"/>
          <w:szCs w:val="24"/>
        </w:rPr>
        <w:t>бенка;</w:t>
      </w:r>
    </w:p>
    <w:p w:rsidR="004C3320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   — обеспечивать развитие речи школьников </w:t>
      </w:r>
      <w:r w:rsidR="004C3320">
        <w:rPr>
          <w:rStyle w:val="FontStyle98"/>
          <w:rFonts w:eastAsia="Times New Roman"/>
          <w:sz w:val="24"/>
          <w:szCs w:val="24"/>
        </w:rPr>
        <w:t>и активно формировать навык чте</w:t>
      </w:r>
      <w:r w:rsidRPr="00753B25">
        <w:rPr>
          <w:rStyle w:val="FontStyle98"/>
          <w:rFonts w:eastAsia="Times New Roman"/>
          <w:sz w:val="24"/>
          <w:szCs w:val="24"/>
        </w:rPr>
        <w:t>ния и р</w:t>
      </w:r>
      <w:r w:rsidRPr="00753B25">
        <w:rPr>
          <w:rStyle w:val="FontStyle98"/>
          <w:rFonts w:eastAsia="Times New Roman"/>
          <w:sz w:val="24"/>
          <w:szCs w:val="24"/>
        </w:rPr>
        <w:t>е</w:t>
      </w:r>
      <w:r w:rsidR="004C3320">
        <w:rPr>
          <w:rStyle w:val="FontStyle98"/>
          <w:rFonts w:eastAsia="Times New Roman"/>
          <w:sz w:val="24"/>
          <w:szCs w:val="24"/>
        </w:rPr>
        <w:t>чевые умения</w:t>
      </w:r>
    </w:p>
    <w:p w:rsidR="004C3320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   — работа</w:t>
      </w:r>
      <w:r w:rsidR="004C3320">
        <w:rPr>
          <w:rStyle w:val="FontStyle98"/>
          <w:rFonts w:eastAsia="Times New Roman"/>
          <w:sz w:val="24"/>
          <w:szCs w:val="24"/>
        </w:rPr>
        <w:t>ть с различными типами текстов;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 — создавать условия для формирования потребности в самостоятельном чтении худож</w:t>
      </w:r>
      <w:r w:rsidRPr="00753B25">
        <w:rPr>
          <w:rStyle w:val="FontStyle98"/>
          <w:rFonts w:eastAsia="Times New Roman"/>
          <w:sz w:val="24"/>
          <w:szCs w:val="24"/>
        </w:rPr>
        <w:t>е</w:t>
      </w:r>
      <w:r w:rsidRPr="00753B25">
        <w:rPr>
          <w:rStyle w:val="FontStyle98"/>
          <w:rFonts w:eastAsia="Times New Roman"/>
          <w:sz w:val="24"/>
          <w:szCs w:val="24"/>
        </w:rPr>
        <w:t>ственных произведений, формировать «читательскую самостоятельность».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EA6649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Знакомство учащихся с доступными их возрасту художественными произведениями,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ду-ховно-нравственное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и эстетическое содержание которых активно влияет на чувства, </w:t>
      </w:r>
    </w:p>
    <w:p w:rsidR="00753B25" w:rsidRPr="00753B25" w:rsidRDefault="00EA6649" w:rsidP="004C3320">
      <w:pPr>
        <w:jc w:val="both"/>
        <w:rPr>
          <w:rStyle w:val="FontStyle98"/>
          <w:rFonts w:eastAsia="Times New Roman"/>
          <w:sz w:val="24"/>
          <w:szCs w:val="24"/>
        </w:rPr>
      </w:pPr>
      <w:r>
        <w:rPr>
          <w:rStyle w:val="FontStyle98"/>
          <w:rFonts w:eastAsia="Times New Roman"/>
          <w:sz w:val="24"/>
          <w:szCs w:val="24"/>
        </w:rPr>
        <w:t>со</w:t>
      </w:r>
      <w:r w:rsidR="00753B25" w:rsidRPr="00753B25">
        <w:rPr>
          <w:rStyle w:val="FontStyle98"/>
          <w:rFonts w:eastAsia="Times New Roman"/>
          <w:sz w:val="24"/>
          <w:szCs w:val="24"/>
        </w:rPr>
        <w:t>знание и волю читателя, способствует формированию личных качеств, соответству</w:t>
      </w:r>
      <w:r w:rsidR="00753B25" w:rsidRPr="00753B25">
        <w:rPr>
          <w:rStyle w:val="FontStyle98"/>
          <w:rFonts w:eastAsia="Times New Roman"/>
          <w:sz w:val="24"/>
          <w:szCs w:val="24"/>
        </w:rPr>
        <w:t>ю</w:t>
      </w:r>
      <w:r w:rsidR="00753B25" w:rsidRPr="00753B25">
        <w:rPr>
          <w:rStyle w:val="FontStyle98"/>
          <w:rFonts w:eastAsia="Times New Roman"/>
          <w:sz w:val="24"/>
          <w:szCs w:val="24"/>
        </w:rPr>
        <w:t xml:space="preserve">щих национальным и общечеловеческим ценностям. Ориентация </w:t>
      </w:r>
      <w:r>
        <w:rPr>
          <w:rStyle w:val="FontStyle98"/>
          <w:rFonts w:eastAsia="Times New Roman"/>
          <w:sz w:val="24"/>
          <w:szCs w:val="24"/>
        </w:rPr>
        <w:t>учащихся на моральные нор</w:t>
      </w:r>
      <w:r w:rsidR="00753B25" w:rsidRPr="00753B25">
        <w:rPr>
          <w:rStyle w:val="FontStyle98"/>
          <w:rFonts w:eastAsia="Times New Roman"/>
          <w:sz w:val="24"/>
          <w:szCs w:val="24"/>
        </w:rPr>
        <w:t>мы развивает у них умение соотносить свои поступки с этическими принципами пов</w:t>
      </w:r>
      <w:r w:rsidR="00753B25" w:rsidRPr="00753B25">
        <w:rPr>
          <w:rStyle w:val="FontStyle98"/>
          <w:rFonts w:eastAsia="Times New Roman"/>
          <w:sz w:val="24"/>
          <w:szCs w:val="24"/>
        </w:rPr>
        <w:t>е</w:t>
      </w:r>
      <w:r>
        <w:rPr>
          <w:rStyle w:val="FontStyle98"/>
          <w:rFonts w:eastAsia="Times New Roman"/>
          <w:sz w:val="24"/>
          <w:szCs w:val="24"/>
        </w:rPr>
        <w:t>де</w:t>
      </w:r>
      <w:r w:rsidR="00753B25" w:rsidRPr="00753B25">
        <w:rPr>
          <w:rStyle w:val="FontStyle98"/>
          <w:rFonts w:eastAsia="Times New Roman"/>
          <w:sz w:val="24"/>
          <w:szCs w:val="24"/>
        </w:rPr>
        <w:t>ния культурного человека, формирует навыки доброжелательного сотрудничества.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Важнейшим аспектом литературного чтения является формирование навыка чтения и др</w:t>
      </w:r>
      <w:r w:rsidRPr="00753B25">
        <w:rPr>
          <w:rStyle w:val="FontStyle98"/>
          <w:rFonts w:eastAsia="Times New Roman"/>
          <w:sz w:val="24"/>
          <w:szCs w:val="24"/>
        </w:rPr>
        <w:t>у</w:t>
      </w:r>
      <w:r w:rsidRPr="00753B25">
        <w:rPr>
          <w:rStyle w:val="FontStyle98"/>
          <w:rFonts w:eastAsia="Times New Roman"/>
          <w:sz w:val="24"/>
          <w:szCs w:val="24"/>
        </w:rPr>
        <w:t xml:space="preserve">гих видов речевой деятельности учащихся. Они овладевают осознанным и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вырази-тельным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чтением, чтением текстов про себя, учатся ориентироваться в книге,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использо-вать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её для расширения своих знаний об окружающем мире. 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</w:t>
      </w:r>
      <w:r w:rsidRPr="00753B25">
        <w:rPr>
          <w:rStyle w:val="FontStyle98"/>
          <w:rFonts w:eastAsia="Times New Roman"/>
          <w:sz w:val="24"/>
          <w:szCs w:val="24"/>
        </w:rPr>
        <w:t>т</w:t>
      </w:r>
      <w:r w:rsidRPr="00753B25">
        <w:rPr>
          <w:rStyle w:val="FontStyle98"/>
          <w:rFonts w:eastAsia="Times New Roman"/>
          <w:sz w:val="24"/>
          <w:szCs w:val="24"/>
        </w:rPr>
        <w:t>ствии с речевой задачей, работать с различными видами текстов, самостоятельно польз</w:t>
      </w:r>
      <w:r w:rsidRPr="00753B25">
        <w:rPr>
          <w:rStyle w:val="FontStyle98"/>
          <w:rFonts w:eastAsia="Times New Roman"/>
          <w:sz w:val="24"/>
          <w:szCs w:val="24"/>
        </w:rPr>
        <w:t>о</w:t>
      </w:r>
      <w:r w:rsidRPr="00753B25">
        <w:rPr>
          <w:rStyle w:val="FontStyle98"/>
          <w:rFonts w:eastAsia="Times New Roman"/>
          <w:sz w:val="24"/>
          <w:szCs w:val="24"/>
        </w:rPr>
        <w:t>ваться справочным аппаратом учебника, находить информацию в словарях, справочниках и энциклопедиях.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</w:t>
      </w:r>
      <w:r w:rsidRPr="00753B25">
        <w:rPr>
          <w:rStyle w:val="FontStyle98"/>
          <w:rFonts w:eastAsia="Times New Roman"/>
          <w:sz w:val="24"/>
          <w:szCs w:val="24"/>
        </w:rPr>
        <w:t>е</w:t>
      </w:r>
      <w:r w:rsidRPr="00753B25">
        <w:rPr>
          <w:rStyle w:val="FontStyle98"/>
          <w:rFonts w:eastAsia="Times New Roman"/>
          <w:sz w:val="24"/>
          <w:szCs w:val="24"/>
        </w:rPr>
        <w:t>нием их самостоятельно выбрать и оценить.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Курс литературного чтения пробуждает интере</w:t>
      </w:r>
      <w:r w:rsidR="004C3320">
        <w:rPr>
          <w:rStyle w:val="FontStyle98"/>
          <w:rFonts w:eastAsia="Times New Roman"/>
          <w:sz w:val="24"/>
          <w:szCs w:val="24"/>
        </w:rPr>
        <w:t>с учащихся к чтению художествен</w:t>
      </w:r>
      <w:r w:rsidRPr="00753B25">
        <w:rPr>
          <w:rStyle w:val="FontStyle98"/>
          <w:rFonts w:eastAsia="Times New Roman"/>
          <w:sz w:val="24"/>
          <w:szCs w:val="24"/>
        </w:rPr>
        <w:t>ных произведений. Внимание начинающего читателя обращается на словесно-образную пр</w:t>
      </w:r>
      <w:r w:rsidRPr="00753B25">
        <w:rPr>
          <w:rStyle w:val="FontStyle98"/>
          <w:rFonts w:eastAsia="Times New Roman"/>
          <w:sz w:val="24"/>
          <w:szCs w:val="24"/>
        </w:rPr>
        <w:t>и</w:t>
      </w:r>
      <w:r w:rsidRPr="00753B25">
        <w:rPr>
          <w:rStyle w:val="FontStyle98"/>
          <w:rFonts w:eastAsia="Times New Roman"/>
          <w:sz w:val="24"/>
          <w:szCs w:val="24"/>
        </w:rPr>
        <w:t>роду художественного произведения, на отношение автора к героям и окружающему м</w:t>
      </w:r>
      <w:r w:rsidRPr="00753B25">
        <w:rPr>
          <w:rStyle w:val="FontStyle98"/>
          <w:rFonts w:eastAsia="Times New Roman"/>
          <w:sz w:val="24"/>
          <w:szCs w:val="24"/>
        </w:rPr>
        <w:t>и</w:t>
      </w:r>
      <w:r w:rsidRPr="00753B25">
        <w:rPr>
          <w:rStyle w:val="FontStyle98"/>
          <w:rFonts w:eastAsia="Times New Roman"/>
          <w:sz w:val="24"/>
          <w:szCs w:val="24"/>
        </w:rPr>
        <w:t xml:space="preserve">ру, на нравственные проблемы, волнующие писателя. Младшие школьники учатся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чув-ствовать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красоту поэтического слова, ценить образность словесного искусства.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Изучение предмета «Литературное чтение» решает множество важнейших задач начал</w:t>
      </w:r>
      <w:r w:rsidRPr="00753B25">
        <w:rPr>
          <w:rStyle w:val="FontStyle98"/>
          <w:rFonts w:eastAsia="Times New Roman"/>
          <w:sz w:val="24"/>
          <w:szCs w:val="24"/>
        </w:rPr>
        <w:t>ь</w:t>
      </w:r>
      <w:r w:rsidRPr="00753B25">
        <w:rPr>
          <w:rStyle w:val="FontStyle98"/>
          <w:rFonts w:eastAsia="Times New Roman"/>
          <w:sz w:val="24"/>
          <w:szCs w:val="24"/>
        </w:rPr>
        <w:t>ного обучения и готовит младшего школьника к успешному обучению в средней школе.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                             Общая характеристика учебного предмета.</w:t>
      </w:r>
    </w:p>
    <w:p w:rsidR="00EA6649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Раздел «Круг детского чтения» включает произведения устного творчества народов </w:t>
      </w:r>
    </w:p>
    <w:p w:rsidR="00753B25" w:rsidRPr="00753B25" w:rsidRDefault="00EA6649" w:rsidP="004C3320">
      <w:pPr>
        <w:jc w:val="both"/>
        <w:rPr>
          <w:rStyle w:val="FontStyle98"/>
          <w:rFonts w:eastAsia="Times New Roman"/>
          <w:sz w:val="24"/>
          <w:szCs w:val="24"/>
        </w:rPr>
      </w:pPr>
      <w:r>
        <w:rPr>
          <w:rStyle w:val="FontStyle98"/>
          <w:rFonts w:eastAsia="Times New Roman"/>
          <w:sz w:val="24"/>
          <w:szCs w:val="24"/>
        </w:rPr>
        <w:t>Рос</w:t>
      </w:r>
      <w:r w:rsidR="00753B25" w:rsidRPr="00753B25">
        <w:rPr>
          <w:rStyle w:val="FontStyle98"/>
          <w:rFonts w:eastAsia="Times New Roman"/>
          <w:sz w:val="24"/>
          <w:szCs w:val="24"/>
        </w:rPr>
        <w:t>сии и зарубежных стран, произведения классиков отечественной и зарубежной литер</w:t>
      </w:r>
      <w:r w:rsidR="00753B25" w:rsidRPr="00753B25">
        <w:rPr>
          <w:rStyle w:val="FontStyle98"/>
          <w:rFonts w:eastAsia="Times New Roman"/>
          <w:sz w:val="24"/>
          <w:szCs w:val="24"/>
        </w:rPr>
        <w:t>а</w:t>
      </w:r>
      <w:r>
        <w:rPr>
          <w:rStyle w:val="FontStyle98"/>
          <w:rFonts w:eastAsia="Times New Roman"/>
          <w:sz w:val="24"/>
          <w:szCs w:val="24"/>
        </w:rPr>
        <w:t>ту</w:t>
      </w:r>
      <w:r w:rsidR="00753B25" w:rsidRPr="00753B25">
        <w:rPr>
          <w:rStyle w:val="FontStyle98"/>
          <w:rFonts w:eastAsia="Times New Roman"/>
          <w:sz w:val="24"/>
          <w:szCs w:val="24"/>
        </w:rPr>
        <w:t>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EA6649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Учащиеся работают с книгами, учатся выбирать их по своим интересам. Новые книги </w:t>
      </w:r>
    </w:p>
    <w:p w:rsidR="00753B25" w:rsidRPr="00753B25" w:rsidRDefault="00EA6649" w:rsidP="004C3320">
      <w:pPr>
        <w:jc w:val="both"/>
        <w:rPr>
          <w:rStyle w:val="FontStyle98"/>
          <w:rFonts w:eastAsia="Times New Roman"/>
          <w:sz w:val="24"/>
          <w:szCs w:val="24"/>
        </w:rPr>
      </w:pPr>
      <w:r>
        <w:rPr>
          <w:rStyle w:val="FontStyle98"/>
          <w:rFonts w:eastAsia="Times New Roman"/>
          <w:sz w:val="24"/>
          <w:szCs w:val="24"/>
        </w:rPr>
        <w:t>по</w:t>
      </w:r>
      <w:r w:rsidR="00753B25" w:rsidRPr="00753B25">
        <w:rPr>
          <w:rStyle w:val="FontStyle98"/>
          <w:rFonts w:eastAsia="Times New Roman"/>
          <w:sz w:val="24"/>
          <w:szCs w:val="24"/>
        </w:rPr>
        <w:t>полняют  знания об окружающем мире, жизни сверстни</w:t>
      </w:r>
      <w:r>
        <w:rPr>
          <w:rStyle w:val="FontStyle98"/>
          <w:rFonts w:eastAsia="Times New Roman"/>
          <w:sz w:val="24"/>
          <w:szCs w:val="24"/>
        </w:rPr>
        <w:t>ков, об их отношении друг к дру</w:t>
      </w:r>
      <w:r w:rsidR="00753B25" w:rsidRPr="00753B25">
        <w:rPr>
          <w:rStyle w:val="FontStyle98"/>
          <w:rFonts w:eastAsia="Times New Roman"/>
          <w:sz w:val="24"/>
          <w:szCs w:val="24"/>
        </w:rPr>
        <w:t>гу, труду, к Родине. В процессе обучения обогащается социально-нравственный и э</w:t>
      </w:r>
      <w:r w:rsidR="00753B25" w:rsidRPr="00753B25">
        <w:rPr>
          <w:rStyle w:val="FontStyle98"/>
          <w:rFonts w:eastAsia="Times New Roman"/>
          <w:sz w:val="24"/>
          <w:szCs w:val="24"/>
        </w:rPr>
        <w:t>с</w:t>
      </w:r>
      <w:r>
        <w:rPr>
          <w:rStyle w:val="FontStyle98"/>
          <w:rFonts w:eastAsia="Times New Roman"/>
          <w:sz w:val="24"/>
          <w:szCs w:val="24"/>
        </w:rPr>
        <w:t>тети</w:t>
      </w:r>
      <w:r w:rsidR="00753B25" w:rsidRPr="00753B25">
        <w:rPr>
          <w:rStyle w:val="FontStyle98"/>
          <w:rFonts w:eastAsia="Times New Roman"/>
          <w:sz w:val="24"/>
          <w:szCs w:val="24"/>
        </w:rPr>
        <w:t>ческий опыт ребёнка, формируя у школьников читательскую самостоятельность.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Программа предусматривает знакомство с книгой как источником различного вида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ин-формации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и формирование библиографических умений.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Раздел «Виды речевой и читательской деятельности» включает все виды речевой и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чита-тельской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со-вершенствование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коммуникативных навыков, главным из которых является навык чтения.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Навык чтения. На протяжения четырёх лет обучения меняются приёмы овладения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навы-ком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чтения: сначала идёт освоение целостных (синтетических) приёмов чтения в пределах слова и словосочетания (чтения целыми словами); далее формируются приёмы интонац</w:t>
      </w:r>
      <w:r w:rsidRPr="00753B25">
        <w:rPr>
          <w:rStyle w:val="FontStyle98"/>
          <w:rFonts w:eastAsia="Times New Roman"/>
          <w:sz w:val="24"/>
          <w:szCs w:val="24"/>
        </w:rPr>
        <w:t>и</w:t>
      </w:r>
      <w:r w:rsidRPr="00753B25">
        <w:rPr>
          <w:rStyle w:val="FontStyle98"/>
          <w:rFonts w:eastAsia="Times New Roman"/>
          <w:sz w:val="24"/>
          <w:szCs w:val="24"/>
        </w:rPr>
        <w:t>онного объединения слов в предложения. Уве</w:t>
      </w:r>
      <w:r w:rsidR="004C3320">
        <w:rPr>
          <w:rStyle w:val="FontStyle98"/>
          <w:rFonts w:eastAsia="Times New Roman"/>
          <w:sz w:val="24"/>
          <w:szCs w:val="24"/>
        </w:rPr>
        <w:t>личивается скорость чтения (бег</w:t>
      </w:r>
      <w:r w:rsidRPr="00753B25">
        <w:rPr>
          <w:rStyle w:val="FontStyle98"/>
          <w:rFonts w:eastAsia="Times New Roman"/>
          <w:sz w:val="24"/>
          <w:szCs w:val="24"/>
        </w:rPr>
        <w:t>лое чтение), постепенно вводится чтение про себя с воспроизведением содержания прочитанного. Учащиеся постепенно овладевают рациональными приёмами чтения и понимания проч</w:t>
      </w:r>
      <w:r w:rsidRPr="00753B25">
        <w:rPr>
          <w:rStyle w:val="FontStyle98"/>
          <w:rFonts w:eastAsia="Times New Roman"/>
          <w:sz w:val="24"/>
          <w:szCs w:val="24"/>
        </w:rPr>
        <w:t>и</w:t>
      </w:r>
      <w:r w:rsidRPr="00753B25">
        <w:rPr>
          <w:rStyle w:val="FontStyle98"/>
          <w:rFonts w:eastAsia="Times New Roman"/>
          <w:sz w:val="24"/>
          <w:szCs w:val="24"/>
        </w:rPr>
        <w:t>танного, орфоэпическими и интонационными нормами чтения, слов и предложений, о</w:t>
      </w:r>
      <w:r w:rsidRPr="00753B25">
        <w:rPr>
          <w:rStyle w:val="FontStyle98"/>
          <w:rFonts w:eastAsia="Times New Roman"/>
          <w:sz w:val="24"/>
          <w:szCs w:val="24"/>
        </w:rPr>
        <w:t>с</w:t>
      </w:r>
      <w:r w:rsidRPr="00753B25">
        <w:rPr>
          <w:rStyle w:val="FontStyle98"/>
          <w:rFonts w:eastAsia="Times New Roman"/>
          <w:sz w:val="24"/>
          <w:szCs w:val="24"/>
        </w:rPr>
        <w:t>ваивают разные виды чтения текста (выборочное, ознакомительное, изучающее) и испол</w:t>
      </w:r>
      <w:r w:rsidRPr="00753B25">
        <w:rPr>
          <w:rStyle w:val="FontStyle98"/>
          <w:rFonts w:eastAsia="Times New Roman"/>
          <w:sz w:val="24"/>
          <w:szCs w:val="24"/>
        </w:rPr>
        <w:t>ь</w:t>
      </w:r>
      <w:r w:rsidRPr="00753B25">
        <w:rPr>
          <w:rStyle w:val="FontStyle98"/>
          <w:rFonts w:eastAsia="Times New Roman"/>
          <w:sz w:val="24"/>
          <w:szCs w:val="24"/>
        </w:rPr>
        <w:t>зуют их в соответствии с конкретной речевой задачей.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Параллельно с формированием навыка беглого, осознанного чтения ведётся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целе-направленная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работа по развитию умения постигать смысл прочитанного, обобщать и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вы-делять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главное. Учащиеся овладевают приёмами выразительного чтения.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Совершенствование устной речи (умения слушат</w:t>
      </w:r>
      <w:r w:rsidR="004C3320">
        <w:rPr>
          <w:rStyle w:val="FontStyle98"/>
          <w:rFonts w:eastAsia="Times New Roman"/>
          <w:sz w:val="24"/>
          <w:szCs w:val="24"/>
        </w:rPr>
        <w:t>ь и говорить) проводится паралл</w:t>
      </w:r>
      <w:r w:rsidRPr="00753B25">
        <w:rPr>
          <w:rStyle w:val="FontStyle98"/>
          <w:rFonts w:eastAsia="Times New Roman"/>
          <w:sz w:val="24"/>
          <w:szCs w:val="24"/>
        </w:rPr>
        <w:t>ельно с обучением чтению. Совершенствуются умен</w:t>
      </w:r>
      <w:r w:rsidR="004C3320">
        <w:rPr>
          <w:rStyle w:val="FontStyle98"/>
          <w:rFonts w:eastAsia="Times New Roman"/>
          <w:sz w:val="24"/>
          <w:szCs w:val="24"/>
        </w:rPr>
        <w:t>ия воспринимать на слух высказы</w:t>
      </w:r>
      <w:r w:rsidRPr="00753B25">
        <w:rPr>
          <w:rStyle w:val="FontStyle98"/>
          <w:rFonts w:eastAsia="Times New Roman"/>
          <w:sz w:val="24"/>
          <w:szCs w:val="24"/>
        </w:rPr>
        <w:t>вание или чтение собеседника, понимать цели речевого высказывания, задавать вопросы по усл</w:t>
      </w:r>
      <w:r w:rsidRPr="00753B25">
        <w:rPr>
          <w:rStyle w:val="FontStyle98"/>
          <w:rFonts w:eastAsia="Times New Roman"/>
          <w:sz w:val="24"/>
          <w:szCs w:val="24"/>
        </w:rPr>
        <w:t>ы</w:t>
      </w:r>
      <w:r w:rsidRPr="00753B25">
        <w:rPr>
          <w:rStyle w:val="FontStyle98"/>
          <w:rFonts w:eastAsia="Times New Roman"/>
          <w:sz w:val="24"/>
          <w:szCs w:val="24"/>
        </w:rPr>
        <w:t>шанному или прочитанному произведению, высказывать свою точку зрения. Усваиваются продуктивные формы диалога, формулы р</w:t>
      </w:r>
      <w:r w:rsidR="004C3320">
        <w:rPr>
          <w:rStyle w:val="FontStyle98"/>
          <w:rFonts w:eastAsia="Times New Roman"/>
          <w:sz w:val="24"/>
          <w:szCs w:val="24"/>
        </w:rPr>
        <w:t>ечевого этикета в условиях учеб</w:t>
      </w:r>
      <w:r w:rsidRPr="00753B25">
        <w:rPr>
          <w:rStyle w:val="FontStyle98"/>
          <w:rFonts w:eastAsia="Times New Roman"/>
          <w:sz w:val="24"/>
          <w:szCs w:val="24"/>
        </w:rPr>
        <w:t xml:space="preserve">ного и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внеуче</w:t>
      </w:r>
      <w:r w:rsidRPr="00753B25">
        <w:rPr>
          <w:rStyle w:val="FontStyle98"/>
          <w:rFonts w:eastAsia="Times New Roman"/>
          <w:sz w:val="24"/>
          <w:szCs w:val="24"/>
        </w:rPr>
        <w:t>б</w:t>
      </w:r>
      <w:r w:rsidRPr="00753B25">
        <w:rPr>
          <w:rStyle w:val="FontStyle98"/>
          <w:rFonts w:eastAsia="Times New Roman"/>
          <w:sz w:val="24"/>
          <w:szCs w:val="24"/>
        </w:rPr>
        <w:t>ного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общения. Знакомство с особенностями национального эт</w:t>
      </w:r>
      <w:r w:rsidR="004C3320">
        <w:rPr>
          <w:rStyle w:val="FontStyle98"/>
          <w:rFonts w:eastAsia="Times New Roman"/>
          <w:sz w:val="24"/>
          <w:szCs w:val="24"/>
        </w:rPr>
        <w:t>икета и об</w:t>
      </w:r>
      <w:r w:rsidRPr="00753B25">
        <w:rPr>
          <w:rStyle w:val="FontStyle98"/>
          <w:rFonts w:eastAsia="Times New Roman"/>
          <w:sz w:val="24"/>
          <w:szCs w:val="24"/>
        </w:rPr>
        <w:t>щения людей проводится на основе литературных (фо</w:t>
      </w:r>
      <w:r w:rsidR="004C3320">
        <w:rPr>
          <w:rStyle w:val="FontStyle98"/>
          <w:rFonts w:eastAsia="Times New Roman"/>
          <w:sz w:val="24"/>
          <w:szCs w:val="24"/>
        </w:rPr>
        <w:t>льклорных и классических) произ</w:t>
      </w:r>
      <w:r w:rsidRPr="00753B25">
        <w:rPr>
          <w:rStyle w:val="FontStyle98"/>
          <w:rFonts w:eastAsia="Times New Roman"/>
          <w:sz w:val="24"/>
          <w:szCs w:val="24"/>
        </w:rPr>
        <w:t>ведений. С</w:t>
      </w:r>
      <w:r w:rsidRPr="00753B25">
        <w:rPr>
          <w:rStyle w:val="FontStyle98"/>
          <w:rFonts w:eastAsia="Times New Roman"/>
          <w:sz w:val="24"/>
          <w:szCs w:val="24"/>
        </w:rPr>
        <w:t>о</w:t>
      </w:r>
      <w:r w:rsidRPr="00753B25">
        <w:rPr>
          <w:rStyle w:val="FontStyle98"/>
          <w:rFonts w:eastAsia="Times New Roman"/>
          <w:sz w:val="24"/>
          <w:szCs w:val="24"/>
        </w:rPr>
        <w:t>вершенствуется монологическая речь учащихся (с опорой на авторский текст, на предл</w:t>
      </w:r>
      <w:r w:rsidRPr="00753B25">
        <w:rPr>
          <w:rStyle w:val="FontStyle98"/>
          <w:rFonts w:eastAsia="Times New Roman"/>
          <w:sz w:val="24"/>
          <w:szCs w:val="24"/>
        </w:rPr>
        <w:t>о</w:t>
      </w:r>
      <w:r w:rsidRPr="00753B25">
        <w:rPr>
          <w:rStyle w:val="FontStyle98"/>
          <w:rFonts w:eastAsia="Times New Roman"/>
          <w:sz w:val="24"/>
          <w:szCs w:val="24"/>
        </w:rPr>
        <w:t>женную тему или проблему для обсуждения), целенаправленно пополняется активный словарный запас. Учащиеся осваивают сжатый, выборочный и полный пересказ проч</w:t>
      </w:r>
      <w:r w:rsidRPr="00753B25">
        <w:rPr>
          <w:rStyle w:val="FontStyle98"/>
          <w:rFonts w:eastAsia="Times New Roman"/>
          <w:sz w:val="24"/>
          <w:szCs w:val="24"/>
        </w:rPr>
        <w:t>и</w:t>
      </w:r>
      <w:r w:rsidRPr="00753B25">
        <w:rPr>
          <w:rStyle w:val="FontStyle98"/>
          <w:rFonts w:eastAsia="Times New Roman"/>
          <w:sz w:val="24"/>
          <w:szCs w:val="24"/>
        </w:rPr>
        <w:t>танного или услышанного произведения.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Особое место в программе отводится работе с текстом художественного произведения. На уроках литературного чтения совершенствуется представление о текстах (описание,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рас-суждение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>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 т</w:t>
      </w:r>
      <w:r w:rsidRPr="00753B25">
        <w:rPr>
          <w:rStyle w:val="FontStyle98"/>
          <w:rFonts w:eastAsia="Times New Roman"/>
          <w:sz w:val="24"/>
          <w:szCs w:val="24"/>
        </w:rPr>
        <w:t>е</w:t>
      </w:r>
      <w:r w:rsidRPr="00753B25">
        <w:rPr>
          <w:rStyle w:val="FontStyle98"/>
          <w:rFonts w:eastAsia="Times New Roman"/>
          <w:sz w:val="24"/>
          <w:szCs w:val="24"/>
        </w:rPr>
        <w:t xml:space="preserve">мой, главной мыслью), овладевают такими речевыми умениями, как деление текста на части,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озаглавливание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>, составление плана, различение главной и дополнительной инфо</w:t>
      </w:r>
      <w:r w:rsidRPr="00753B25">
        <w:rPr>
          <w:rStyle w:val="FontStyle98"/>
          <w:rFonts w:eastAsia="Times New Roman"/>
          <w:sz w:val="24"/>
          <w:szCs w:val="24"/>
        </w:rPr>
        <w:t>р</w:t>
      </w:r>
      <w:r w:rsidRPr="00753B25">
        <w:rPr>
          <w:rStyle w:val="FontStyle98"/>
          <w:rFonts w:eastAsia="Times New Roman"/>
          <w:sz w:val="24"/>
          <w:szCs w:val="24"/>
        </w:rPr>
        <w:t xml:space="preserve">мации текста. 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Программой предусмотрена литературоведческая пропедевтика. </w:t>
      </w:r>
      <w:proofErr w:type="gramStart"/>
      <w:r w:rsidRPr="00753B25">
        <w:rPr>
          <w:rStyle w:val="FontStyle98"/>
          <w:rFonts w:eastAsia="Times New Roman"/>
          <w:sz w:val="24"/>
          <w:szCs w:val="24"/>
        </w:rPr>
        <w:t xml:space="preserve">Учащиеся получают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пер-воначальные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представления о главной теме, идее (основной мысли) читаемого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литератур-ного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произведения, об основных жанрах литературных произведений (рассказ,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стихотво-рение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>, сказка), особенностях малых фольклорных жанров (загадка, пословица, считалка, прибаутка).</w:t>
      </w:r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Дети учатся использовать  изобразительные и выразительные средства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сло-весного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искусства («живописание словом», сравнение, олицетворение, эпитет, метафора, ритмичность и музыкальность стихотворной речи). 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При анализе художественного текста на первый план выдвигается художественный образ (без термина). Сравнивая художественный и научно-познавательный тексты, учащиеся осознают, что перед ними не просто познавательные интересные тексты, а именно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произ-ведения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словесного искусства. Слово становится объектом внимания читателя и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осмысли-вается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как средство создания словесно-художественного образа, через который автор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вы-ражает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свои мысли и чувства.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Анализ образных средств языка в начальной школе проводится в объёме, который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позво-ляет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детям почувствовать целостность художественного образа, адекватно воспринять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ге-роя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произведения и сопереживать ему.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Дети осваивают разные виды пересказов художественного текста: подробный (с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исполь-зованием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образных слов и выражений), выборочный и краткий (передача основных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мыс-лей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>).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На основе чтения и анализа прочитанного текста учащиеся осмысливают поступки, хара</w:t>
      </w:r>
      <w:r w:rsidRPr="00753B25">
        <w:rPr>
          <w:rStyle w:val="FontStyle98"/>
          <w:rFonts w:eastAsia="Times New Roman"/>
          <w:sz w:val="24"/>
          <w:szCs w:val="24"/>
        </w:rPr>
        <w:t>к</w:t>
      </w:r>
      <w:r w:rsidRPr="00753B25">
        <w:rPr>
          <w:rStyle w:val="FontStyle98"/>
          <w:rFonts w:eastAsia="Times New Roman"/>
          <w:sz w:val="24"/>
          <w:szCs w:val="24"/>
        </w:rPr>
        <w:t>тер и речь героя, составляют его характеристику, обсуждают мотивы поведения героя, с</w:t>
      </w:r>
      <w:r w:rsidRPr="00753B25">
        <w:rPr>
          <w:rStyle w:val="FontStyle98"/>
          <w:rFonts w:eastAsia="Times New Roman"/>
          <w:sz w:val="24"/>
          <w:szCs w:val="24"/>
        </w:rPr>
        <w:t>о</w:t>
      </w:r>
      <w:r w:rsidRPr="00753B25">
        <w:rPr>
          <w:rStyle w:val="FontStyle98"/>
          <w:rFonts w:eastAsia="Times New Roman"/>
          <w:sz w:val="24"/>
          <w:szCs w:val="24"/>
        </w:rPr>
        <w:t>относя их с нормами морали, осознают духовно-нравственный смысл прочитанного пр</w:t>
      </w:r>
      <w:r w:rsidRPr="00753B25">
        <w:rPr>
          <w:rStyle w:val="FontStyle98"/>
          <w:rFonts w:eastAsia="Times New Roman"/>
          <w:sz w:val="24"/>
          <w:szCs w:val="24"/>
        </w:rPr>
        <w:t>о</w:t>
      </w:r>
      <w:r w:rsidRPr="00753B25">
        <w:rPr>
          <w:rStyle w:val="FontStyle98"/>
          <w:rFonts w:eastAsia="Times New Roman"/>
          <w:sz w:val="24"/>
          <w:szCs w:val="24"/>
        </w:rPr>
        <w:t>изведения.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Раздел «Опыт творческой деятельности» раскрывает приёмы и способы деятельности,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ко-торые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помогут учащимся адекватно воспринимать художественное произведение и проя</w:t>
      </w:r>
      <w:r w:rsidRPr="00753B25">
        <w:rPr>
          <w:rStyle w:val="FontStyle98"/>
          <w:rFonts w:eastAsia="Times New Roman"/>
          <w:sz w:val="24"/>
          <w:szCs w:val="24"/>
        </w:rPr>
        <w:t>в</w:t>
      </w:r>
      <w:r w:rsidRPr="00753B25">
        <w:rPr>
          <w:rStyle w:val="FontStyle98"/>
          <w:rFonts w:eastAsia="Times New Roman"/>
          <w:sz w:val="24"/>
          <w:szCs w:val="24"/>
        </w:rPr>
        <w:t>лять собственные творческие способности. При работе с художественным текстом (со словом) используется жизненный, конкретно-чувственный опыт ребёнка и активизирую</w:t>
      </w:r>
      <w:r w:rsidRPr="00753B25">
        <w:rPr>
          <w:rStyle w:val="FontStyle98"/>
          <w:rFonts w:eastAsia="Times New Roman"/>
          <w:sz w:val="24"/>
          <w:szCs w:val="24"/>
        </w:rPr>
        <w:t>т</w:t>
      </w:r>
      <w:r w:rsidRPr="00753B25">
        <w:rPr>
          <w:rStyle w:val="FontStyle98"/>
          <w:rFonts w:eastAsia="Times New Roman"/>
          <w:sz w:val="24"/>
          <w:szCs w:val="24"/>
        </w:rPr>
        <w:t>ся образные представления, возникающие у него в процессе чтения, развивается умение воссоздавать словесные образы в соответствии с авторским текстом. Такой подход обе</w:t>
      </w:r>
      <w:r w:rsidRPr="00753B25">
        <w:rPr>
          <w:rStyle w:val="FontStyle98"/>
          <w:rFonts w:eastAsia="Times New Roman"/>
          <w:sz w:val="24"/>
          <w:szCs w:val="24"/>
        </w:rPr>
        <w:t>с</w:t>
      </w:r>
      <w:r w:rsidRPr="00753B25">
        <w:rPr>
          <w:rStyle w:val="FontStyle98"/>
          <w:rFonts w:eastAsia="Times New Roman"/>
          <w:sz w:val="24"/>
          <w:szCs w:val="24"/>
        </w:rPr>
        <w:t>печивает полноценное восприятие литературного произведения, формирование нравс</w:t>
      </w:r>
      <w:r w:rsidRPr="00753B25">
        <w:rPr>
          <w:rStyle w:val="FontStyle98"/>
          <w:rFonts w:eastAsia="Times New Roman"/>
          <w:sz w:val="24"/>
          <w:szCs w:val="24"/>
        </w:rPr>
        <w:t>т</w:t>
      </w:r>
      <w:r w:rsidRPr="00753B25">
        <w:rPr>
          <w:rStyle w:val="FontStyle98"/>
          <w:rFonts w:eastAsia="Times New Roman"/>
          <w:sz w:val="24"/>
          <w:szCs w:val="24"/>
        </w:rPr>
        <w:t xml:space="preserve">венно-эстетического отношения к действительности. Учащиеся выбирают произведения (отрывки из них) для чтения по ролям, словесного рисования,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инсценирования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и деклам</w:t>
      </w:r>
      <w:r w:rsidRPr="00753B25">
        <w:rPr>
          <w:rStyle w:val="FontStyle98"/>
          <w:rFonts w:eastAsia="Times New Roman"/>
          <w:sz w:val="24"/>
          <w:szCs w:val="24"/>
        </w:rPr>
        <w:t>а</w:t>
      </w:r>
      <w:r w:rsidRPr="00753B25">
        <w:rPr>
          <w:rStyle w:val="FontStyle98"/>
          <w:rFonts w:eastAsia="Times New Roman"/>
          <w:sz w:val="24"/>
          <w:szCs w:val="24"/>
        </w:rPr>
        <w:t>ции, выступают в роли актёров, режиссёров и художников. Они пишут изложения и соч</w:t>
      </w:r>
      <w:r w:rsidRPr="00753B25">
        <w:rPr>
          <w:rStyle w:val="FontStyle98"/>
          <w:rFonts w:eastAsia="Times New Roman"/>
          <w:sz w:val="24"/>
          <w:szCs w:val="24"/>
        </w:rPr>
        <w:t>и</w:t>
      </w:r>
      <w:r w:rsidRPr="00753B25">
        <w:rPr>
          <w:rStyle w:val="FontStyle98"/>
          <w:rFonts w:eastAsia="Times New Roman"/>
          <w:sz w:val="24"/>
          <w:szCs w:val="24"/>
        </w:rPr>
        <w:t>нения, сочиняют стихи и сказки, у них развивается интерес к литературному творчеству писателей, создателей произведений словесного искусства.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 Описание места учебного  предмета (курса) в учебном плане.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 На изучение литературного чтения в 4 классе отводится 68 часов (2 часа в неделю, 34 учебные недели).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            Описание ценностных ориентиров содержания учебного предмета.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Литературное чтение как учебный предмет в начальной школе имеет большое зн</w:t>
      </w:r>
      <w:r w:rsidRPr="00753B25">
        <w:rPr>
          <w:rStyle w:val="FontStyle98"/>
          <w:rFonts w:eastAsia="Times New Roman"/>
          <w:sz w:val="24"/>
          <w:szCs w:val="24"/>
        </w:rPr>
        <w:t>а</w:t>
      </w:r>
      <w:r w:rsidRPr="00753B25">
        <w:rPr>
          <w:rStyle w:val="FontStyle98"/>
          <w:rFonts w:eastAsia="Times New Roman"/>
          <w:sz w:val="24"/>
          <w:szCs w:val="24"/>
        </w:rPr>
        <w:t>чение в решении задач не только обучения, но и воспитания. На уроках учащиеся знак</w:t>
      </w:r>
      <w:r w:rsidRPr="00753B25">
        <w:rPr>
          <w:rStyle w:val="FontStyle98"/>
          <w:rFonts w:eastAsia="Times New Roman"/>
          <w:sz w:val="24"/>
          <w:szCs w:val="24"/>
        </w:rPr>
        <w:t>о</w:t>
      </w:r>
      <w:r w:rsidRPr="00753B25">
        <w:rPr>
          <w:rStyle w:val="FontStyle98"/>
          <w:rFonts w:eastAsia="Times New Roman"/>
          <w:sz w:val="24"/>
          <w:szCs w:val="24"/>
        </w:rPr>
        <w:t>мятся с художественными произведениями, нравственный потенциал которых очень в</w:t>
      </w:r>
      <w:r w:rsidRPr="00753B25">
        <w:rPr>
          <w:rStyle w:val="FontStyle98"/>
          <w:rFonts w:eastAsia="Times New Roman"/>
          <w:sz w:val="24"/>
          <w:szCs w:val="24"/>
        </w:rPr>
        <w:t>ы</w:t>
      </w:r>
      <w:r w:rsidRPr="00753B25">
        <w:rPr>
          <w:rStyle w:val="FontStyle98"/>
          <w:rFonts w:eastAsia="Times New Roman"/>
          <w:sz w:val="24"/>
          <w:szCs w:val="24"/>
        </w:rPr>
        <w:t xml:space="preserve">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клас-сов</w:t>
      </w:r>
      <w:proofErr w:type="gramStart"/>
      <w:r w:rsidRPr="00753B25">
        <w:rPr>
          <w:rStyle w:val="FontStyle98"/>
          <w:rFonts w:eastAsia="Times New Roman"/>
          <w:sz w:val="24"/>
          <w:szCs w:val="24"/>
        </w:rPr>
        <w:t>.Л</w:t>
      </w:r>
      <w:proofErr w:type="gramEnd"/>
      <w:r w:rsidRPr="00753B25">
        <w:rPr>
          <w:rStyle w:val="FontStyle98"/>
          <w:rFonts w:eastAsia="Times New Roman"/>
          <w:sz w:val="24"/>
          <w:szCs w:val="24"/>
        </w:rPr>
        <w:t>итературное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чтение как вид искусства знакомит учащихся с нравственными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ценно-стями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своего народа и человечества и способствует формированию личностных качеств, соответствующих национальным и общечеловеческим ценностям. На уроках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литератур-ного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чтения продолжается развитие техники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правдой. Огромную роль при этом играет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эмоци-ональное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восприятие произведения, которые формирует эмоциональную грамотность. Система духовно-нравственного воспитания и развития, реализуемая в рамках урока л</w:t>
      </w:r>
      <w:r w:rsidRPr="00753B25">
        <w:rPr>
          <w:rStyle w:val="FontStyle98"/>
          <w:rFonts w:eastAsia="Times New Roman"/>
          <w:sz w:val="24"/>
          <w:szCs w:val="24"/>
        </w:rPr>
        <w:t>и</w:t>
      </w:r>
      <w:r w:rsidRPr="00753B25">
        <w:rPr>
          <w:rStyle w:val="FontStyle98"/>
          <w:rFonts w:eastAsia="Times New Roman"/>
          <w:sz w:val="24"/>
          <w:szCs w:val="24"/>
        </w:rPr>
        <w:t>тературного чтения, формирует личностные качества человека, характеризующие его о</w:t>
      </w:r>
      <w:r w:rsidRPr="00753B25">
        <w:rPr>
          <w:rStyle w:val="FontStyle98"/>
          <w:rFonts w:eastAsia="Times New Roman"/>
          <w:sz w:val="24"/>
          <w:szCs w:val="24"/>
        </w:rPr>
        <w:t>т</w:t>
      </w:r>
      <w:r w:rsidRPr="00753B25">
        <w:rPr>
          <w:rStyle w:val="FontStyle98"/>
          <w:rFonts w:eastAsia="Times New Roman"/>
          <w:sz w:val="24"/>
          <w:szCs w:val="24"/>
        </w:rPr>
        <w:t>ношение к другим людям, к Родине.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Ценность жизни – признание человеческой жизни величайшей ценностью, что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ре</w:t>
      </w:r>
      <w:r w:rsidRPr="00753B25">
        <w:rPr>
          <w:rStyle w:val="FontStyle98"/>
          <w:rFonts w:eastAsia="Times New Roman"/>
          <w:sz w:val="24"/>
          <w:szCs w:val="24"/>
        </w:rPr>
        <w:t>а</w:t>
      </w:r>
      <w:r w:rsidRPr="00753B25">
        <w:rPr>
          <w:rStyle w:val="FontStyle98"/>
          <w:rFonts w:eastAsia="Times New Roman"/>
          <w:sz w:val="24"/>
          <w:szCs w:val="24"/>
        </w:rPr>
        <w:t>лизует-ся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в отношении к другим людям и к природе. Ценность добра – направленность на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разви-тие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и сохранение жизни через </w:t>
      </w:r>
      <w:proofErr w:type="gramStart"/>
      <w:r w:rsidRPr="00753B25">
        <w:rPr>
          <w:rStyle w:val="FontStyle98"/>
          <w:rFonts w:eastAsia="Times New Roman"/>
          <w:sz w:val="24"/>
          <w:szCs w:val="24"/>
        </w:rPr>
        <w:t>сострадание</w:t>
      </w:r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и милосердие как проявление любви. Ценность свободы, чести и достоинства как основа современных принципов и правил межличностных отношений. Ценность природы основывается на общечеловеческой це</w:t>
      </w:r>
      <w:r w:rsidRPr="00753B25">
        <w:rPr>
          <w:rStyle w:val="FontStyle98"/>
          <w:rFonts w:eastAsia="Times New Roman"/>
          <w:sz w:val="24"/>
          <w:szCs w:val="24"/>
        </w:rPr>
        <w:t>н</w:t>
      </w:r>
      <w:r w:rsidRPr="00753B25">
        <w:rPr>
          <w:rStyle w:val="FontStyle98"/>
          <w:rFonts w:eastAsia="Times New Roman"/>
          <w:sz w:val="24"/>
          <w:szCs w:val="24"/>
        </w:rPr>
        <w:t>ности жизни, на осознании себя частью природного мира. Любовь к природе – это и б</w:t>
      </w:r>
      <w:r w:rsidRPr="00753B25">
        <w:rPr>
          <w:rStyle w:val="FontStyle98"/>
          <w:rFonts w:eastAsia="Times New Roman"/>
          <w:sz w:val="24"/>
          <w:szCs w:val="24"/>
        </w:rPr>
        <w:t>е</w:t>
      </w:r>
      <w:r w:rsidRPr="00753B25">
        <w:rPr>
          <w:rStyle w:val="FontStyle98"/>
          <w:rFonts w:eastAsia="Times New Roman"/>
          <w:sz w:val="24"/>
          <w:szCs w:val="24"/>
        </w:rPr>
        <w:t>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</w:t>
      </w:r>
      <w:r w:rsidRPr="00753B25">
        <w:rPr>
          <w:rStyle w:val="FontStyle98"/>
          <w:rFonts w:eastAsia="Times New Roman"/>
          <w:sz w:val="24"/>
          <w:szCs w:val="24"/>
        </w:rPr>
        <w:t>к</w:t>
      </w:r>
      <w:r w:rsidRPr="00753B25">
        <w:rPr>
          <w:rStyle w:val="FontStyle98"/>
          <w:rFonts w:eastAsia="Times New Roman"/>
          <w:sz w:val="24"/>
          <w:szCs w:val="24"/>
        </w:rPr>
        <w:t>сты художественных и научно-популярных произведений литературы.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Ценность красоты и гармонии – основа эстетического воспитания через приобщ</w:t>
      </w:r>
      <w:r w:rsidRPr="00753B25">
        <w:rPr>
          <w:rStyle w:val="FontStyle98"/>
          <w:rFonts w:eastAsia="Times New Roman"/>
          <w:sz w:val="24"/>
          <w:szCs w:val="24"/>
        </w:rPr>
        <w:t>е</w:t>
      </w:r>
      <w:r w:rsidR="004C3320">
        <w:rPr>
          <w:rStyle w:val="FontStyle98"/>
          <w:rFonts w:eastAsia="Times New Roman"/>
          <w:sz w:val="24"/>
          <w:szCs w:val="24"/>
        </w:rPr>
        <w:t>ние ре</w:t>
      </w:r>
      <w:r w:rsidRPr="00753B25">
        <w:rPr>
          <w:rStyle w:val="FontStyle98"/>
          <w:rFonts w:eastAsia="Times New Roman"/>
          <w:sz w:val="24"/>
          <w:szCs w:val="24"/>
        </w:rPr>
        <w:t>бёнка к литературе как виду искусства. Это ценность стремления к гармонии, к идеалу.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Ценность истины – это ценность научного познания как части культуры человеч</w:t>
      </w:r>
      <w:r w:rsidRPr="00753B25">
        <w:rPr>
          <w:rStyle w:val="FontStyle98"/>
          <w:rFonts w:eastAsia="Times New Roman"/>
          <w:sz w:val="24"/>
          <w:szCs w:val="24"/>
        </w:rPr>
        <w:t>е</w:t>
      </w:r>
      <w:r w:rsidRPr="00753B25">
        <w:rPr>
          <w:rStyle w:val="FontStyle98"/>
          <w:rFonts w:eastAsia="Times New Roman"/>
          <w:sz w:val="24"/>
          <w:szCs w:val="24"/>
        </w:rPr>
        <w:t>ства, проникновения в суть явлений, понимания закономерностей, лежащих в основе с</w:t>
      </w:r>
      <w:r w:rsidRPr="00753B25">
        <w:rPr>
          <w:rStyle w:val="FontStyle98"/>
          <w:rFonts w:eastAsia="Times New Roman"/>
          <w:sz w:val="24"/>
          <w:szCs w:val="24"/>
        </w:rPr>
        <w:t>о</w:t>
      </w:r>
      <w:r w:rsidR="004C3320">
        <w:rPr>
          <w:rStyle w:val="FontStyle98"/>
          <w:rFonts w:eastAsia="Times New Roman"/>
          <w:sz w:val="24"/>
          <w:szCs w:val="24"/>
        </w:rPr>
        <w:t>циаль</w:t>
      </w:r>
      <w:r w:rsidRPr="00753B25">
        <w:rPr>
          <w:rStyle w:val="FontStyle98"/>
          <w:rFonts w:eastAsia="Times New Roman"/>
          <w:sz w:val="24"/>
          <w:szCs w:val="24"/>
        </w:rPr>
        <w:t>ных явлений. Приоритетность знания, установления истины, самопознание как це</w:t>
      </w:r>
      <w:r w:rsidRPr="00753B25">
        <w:rPr>
          <w:rStyle w:val="FontStyle98"/>
          <w:rFonts w:eastAsia="Times New Roman"/>
          <w:sz w:val="24"/>
          <w:szCs w:val="24"/>
        </w:rPr>
        <w:t>н</w:t>
      </w:r>
      <w:r w:rsidRPr="00753B25">
        <w:rPr>
          <w:rStyle w:val="FontStyle98"/>
          <w:rFonts w:eastAsia="Times New Roman"/>
          <w:sz w:val="24"/>
          <w:szCs w:val="24"/>
        </w:rPr>
        <w:t xml:space="preserve">ность – одна из задач образования, в том числе литературного. 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Ценность семьи. Семья – первая и самая значимая для развития социальная и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образова-тельная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среда. Содержание литературного образования способствует формированию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эмо-ционально-позитивного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отношения к семье, </w:t>
      </w:r>
      <w:proofErr w:type="gramStart"/>
      <w:r w:rsidRPr="00753B25">
        <w:rPr>
          <w:rStyle w:val="FontStyle98"/>
          <w:rFonts w:eastAsia="Times New Roman"/>
          <w:sz w:val="24"/>
          <w:szCs w:val="24"/>
        </w:rPr>
        <w:t>близким</w:t>
      </w:r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, чувства любви, благодарности,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вза-имной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ответственности.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Ценность труда и творчества. Труд – естественное условие человеческой жизни,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состоя-ние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нормального человеческого существования. Особую роль в развитии трудолюбия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ре-бёнка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играет его учебная деятельность. В процессе её организации средствами учебного предмета у ребёнка развиваются организованность, целеустремлённость,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ответ-ственность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>, самостоятельность, формируется ценностное отношение к труду в целом и к литературному труду в частности.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Ценность гражданственности – осознание себя как члена общества, народа, страны,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госу-дарства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народу</w:t>
      </w:r>
      <w:proofErr w:type="gramStart"/>
      <w:r w:rsidRPr="00753B25">
        <w:rPr>
          <w:rStyle w:val="FontStyle98"/>
          <w:rFonts w:eastAsia="Times New Roman"/>
          <w:sz w:val="24"/>
          <w:szCs w:val="24"/>
        </w:rPr>
        <w:t>.Ц</w:t>
      </w:r>
      <w:proofErr w:type="gramEnd"/>
      <w:r w:rsidRPr="00753B25">
        <w:rPr>
          <w:rStyle w:val="FontStyle98"/>
          <w:rFonts w:eastAsia="Times New Roman"/>
          <w:sz w:val="24"/>
          <w:szCs w:val="24"/>
        </w:rPr>
        <w:t>енность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патриотизма. Любовь к России, активный интерес к её прошлому и н</w:t>
      </w:r>
      <w:r w:rsidRPr="00753B25">
        <w:rPr>
          <w:rStyle w:val="FontStyle98"/>
          <w:rFonts w:eastAsia="Times New Roman"/>
          <w:sz w:val="24"/>
          <w:szCs w:val="24"/>
        </w:rPr>
        <w:t>а</w:t>
      </w:r>
      <w:r w:rsidRPr="00753B25">
        <w:rPr>
          <w:rStyle w:val="FontStyle98"/>
          <w:rFonts w:eastAsia="Times New Roman"/>
          <w:sz w:val="24"/>
          <w:szCs w:val="24"/>
        </w:rPr>
        <w:t>стоящему, готовность служить ей.</w:t>
      </w:r>
    </w:p>
    <w:p w:rsidR="00753B25" w:rsidRPr="00753B25" w:rsidRDefault="00753B25" w:rsidP="004C3320">
      <w:pPr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                    Личностные,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метапредметные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и предметные результаты освоения предмета       литературное чтение.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метапредметных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и предметных результатов.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                                       Личностные результаты: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753B25">
        <w:rPr>
          <w:rStyle w:val="FontStyle98"/>
          <w:rFonts w:eastAsia="Times New Roman"/>
          <w:sz w:val="24"/>
          <w:szCs w:val="24"/>
        </w:rPr>
        <w:t>гуманистических</w:t>
      </w:r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и демократических ценностных ориентации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многонацио-нального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российского общества;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худо-жественной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литературы;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при-надлежности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>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6) овладение начальными навыками адаптации к школе, к школьному коллективу; 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8) развитие самостоятельности и личной ответственности за свои поступки на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ос-нове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представлений о нравственных нормах общения;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9) развитие навыков сотрудничества </w:t>
      </w:r>
      <w:proofErr w:type="gramStart"/>
      <w:r w:rsidRPr="00753B25">
        <w:rPr>
          <w:rStyle w:val="FontStyle98"/>
          <w:rFonts w:eastAsia="Times New Roman"/>
          <w:sz w:val="24"/>
          <w:szCs w:val="24"/>
        </w:rPr>
        <w:t>со</w:t>
      </w:r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взрослыми и сверстниками в разных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соци-альных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10) наличие мотивации к творческому труду и бережному отношению к материал</w:t>
      </w:r>
      <w:r w:rsidRPr="00753B25">
        <w:rPr>
          <w:rStyle w:val="FontStyle98"/>
          <w:rFonts w:eastAsia="Times New Roman"/>
          <w:sz w:val="24"/>
          <w:szCs w:val="24"/>
        </w:rPr>
        <w:t>ь</w:t>
      </w:r>
      <w:r w:rsidRPr="00753B25">
        <w:rPr>
          <w:rStyle w:val="FontStyle98"/>
          <w:rFonts w:eastAsia="Times New Roman"/>
          <w:sz w:val="24"/>
          <w:szCs w:val="24"/>
        </w:rPr>
        <w:t>ным и духовным ценностям, формирование установки на безопасный, здоровый образ жизни.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proofErr w:type="spellStart"/>
      <w:r w:rsidRPr="00753B25">
        <w:rPr>
          <w:rStyle w:val="FontStyle98"/>
          <w:rFonts w:eastAsia="Times New Roman"/>
          <w:sz w:val="24"/>
          <w:szCs w:val="24"/>
        </w:rPr>
        <w:t>Метапредметные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результаты: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1) овладение способностью принимать и сохранять цели и задачи учебной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деятель-ности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>, поиска средств её осуществления;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3) формирование умения планировать, контролировать и оценивать учебные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дей-ствия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в соответствии с поставленной задачей и условиями её реализации, определять на</w:t>
      </w:r>
      <w:r w:rsidRPr="00753B25">
        <w:rPr>
          <w:rStyle w:val="FontStyle98"/>
          <w:rFonts w:eastAsia="Times New Roman"/>
          <w:sz w:val="24"/>
          <w:szCs w:val="24"/>
        </w:rPr>
        <w:t>и</w:t>
      </w:r>
      <w:r w:rsidRPr="00753B25">
        <w:rPr>
          <w:rStyle w:val="FontStyle98"/>
          <w:rFonts w:eastAsia="Times New Roman"/>
          <w:sz w:val="24"/>
          <w:szCs w:val="24"/>
        </w:rPr>
        <w:t>более эффективные способы достижения результата;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4) формирование умения понимать причины успеха/неуспеха учебной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деятельно-сти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и способности конструктивно действовать даже в ситуациях неуспеха;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5) использование знаково-символических сре</w:t>
      </w:r>
      <w:proofErr w:type="gramStart"/>
      <w:r w:rsidRPr="00753B25">
        <w:rPr>
          <w:rStyle w:val="FontStyle98"/>
          <w:rFonts w:eastAsia="Times New Roman"/>
          <w:sz w:val="24"/>
          <w:szCs w:val="24"/>
        </w:rPr>
        <w:t>дств пр</w:t>
      </w:r>
      <w:proofErr w:type="gramEnd"/>
      <w:r w:rsidRPr="00753B25">
        <w:rPr>
          <w:rStyle w:val="FontStyle98"/>
          <w:rFonts w:eastAsia="Times New Roman"/>
          <w:sz w:val="24"/>
          <w:szCs w:val="24"/>
        </w:rPr>
        <w:t>едставления информации о книгах;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6) активное использование речевых средств для решения коммуникативных и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по-знавательных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задач;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7) использование различных способов поиска учебной информации в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справочни-ках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, словарях, энциклопедиях и интерпретации информации в соответствии с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коммуника-тивными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и познавательными задачами;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8) овладение навыками смыслового чтения текстов в соответствии с целями и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зада-чами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, осознанного построения речевого высказывания в соответствии с задачами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комму-никации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и составления текстов в устной и письменной формах;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зре-ния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и оценку событий;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до-стижения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>, осмысливать собственное поведение и поведение окружающих;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Предметные результаты: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2) осознание значимости чтения для личного развития; формирование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представле-ний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о Родине и её людях, окружающем мире, культуре, первоначальных этических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пред-ставлений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>, понятий о добре и зле, дружбе, честности; формирование потребности в сист</w:t>
      </w:r>
      <w:r w:rsidRPr="00753B25">
        <w:rPr>
          <w:rStyle w:val="FontStyle98"/>
          <w:rFonts w:eastAsia="Times New Roman"/>
          <w:sz w:val="24"/>
          <w:szCs w:val="24"/>
        </w:rPr>
        <w:t>е</w:t>
      </w:r>
      <w:r w:rsidRPr="00753B25">
        <w:rPr>
          <w:rStyle w:val="FontStyle98"/>
          <w:rFonts w:eastAsia="Times New Roman"/>
          <w:sz w:val="24"/>
          <w:szCs w:val="24"/>
        </w:rPr>
        <w:t>матическом чтении;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эле-ментарными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приёмами анализа художественных, научно-познавательных и учебных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тек-стов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с использованием элементарных литературоведческих понятий;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4) использование разных видов чтения (изучающее (смысловое), выборочное,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по-исковое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); умение осознанно воспринимать и оценивать содержание и специфику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различ-ных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текстов, участвовать в их обсуждении, давать и обосновывать нравственную оценку поступков героев;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</w:t>
      </w:r>
      <w:r w:rsidRPr="00753B25">
        <w:rPr>
          <w:rStyle w:val="FontStyle98"/>
          <w:rFonts w:eastAsia="Times New Roman"/>
          <w:sz w:val="24"/>
          <w:szCs w:val="24"/>
        </w:rPr>
        <w:t>о</w:t>
      </w:r>
      <w:r w:rsidRPr="00753B25">
        <w:rPr>
          <w:rStyle w:val="FontStyle98"/>
          <w:rFonts w:eastAsia="Times New Roman"/>
          <w:sz w:val="24"/>
          <w:szCs w:val="24"/>
        </w:rPr>
        <w:t>ставляя самостоятельно краткую аннотацию;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6) умение использовать простейшие виды анализа различных текстов: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устанавли-вать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выразитель-ности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>, пересказывать произведение;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ге-роев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>). Умение написать отзыв на прочитанное произведение;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8) развитие художественно-творческих способностей, умение создавать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собствен-ный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текст на основе художественного произведения, репродукции картин художников, по иллюстрациям, на основе личного опыта.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                                         СОДЕРЖАНИЕ УЧЕБНОГО ПРЕДМЕТА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Летописи. Былины. Жития (5ч)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Летописи. «И повесил Олег щит свой на вратах Царьграда». «И вспомнил Олег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ко-ня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своего». Былина-жанр устного народного творчества. «Ильины три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поездочки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».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Были-на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«Ильины три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поездочки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». «Житие Сергия Радонежского» - памятник древнерусской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литера¬туры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. «Житие Сергия Радонежского». Характеристика главного героя. Обобщение по разделу «Летописи, былины, жития». Проверочная работа по теме: «Летописи.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Были-ны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>. Жития».  Проект: «Создание календаря исторических событий”.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Чудесный мир классики (13ч)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Жизнь и творчество П.П. Ершова. Сказка «Конёк-Горбунок». Сходство русских н</w:t>
      </w:r>
      <w:r w:rsidRPr="00753B25">
        <w:rPr>
          <w:rStyle w:val="FontStyle98"/>
          <w:rFonts w:eastAsia="Times New Roman"/>
          <w:sz w:val="24"/>
          <w:szCs w:val="24"/>
        </w:rPr>
        <w:t>а</w:t>
      </w:r>
      <w:r w:rsidRPr="00753B25">
        <w:rPr>
          <w:rStyle w:val="FontStyle98"/>
          <w:rFonts w:eastAsia="Times New Roman"/>
          <w:sz w:val="24"/>
          <w:szCs w:val="24"/>
        </w:rPr>
        <w:t>родных сказок и авторской сказки П. П. Ершова «Конёк-Горбунок». Детство  А. С. Пу</w:t>
      </w:r>
      <w:r w:rsidRPr="00753B25">
        <w:rPr>
          <w:rStyle w:val="FontStyle98"/>
          <w:rFonts w:eastAsia="Times New Roman"/>
          <w:sz w:val="24"/>
          <w:szCs w:val="24"/>
        </w:rPr>
        <w:t>ш</w:t>
      </w:r>
      <w:r w:rsidRPr="00753B25">
        <w:rPr>
          <w:rStyle w:val="FontStyle98"/>
          <w:rFonts w:eastAsia="Times New Roman"/>
          <w:sz w:val="24"/>
          <w:szCs w:val="24"/>
        </w:rPr>
        <w:t xml:space="preserve">кина. А.Слонимский. А.С.Пушкин. «Няне». А.С.Пушкин «Туча»,  «Унылая пора!..». А.С. Пушкин «Сказка о мёртвой царевне и о семи богатырях». Знакомство с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произведени-ем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>. Творчество М.Ю. Лермонтова. «Дары Терека». М.Ю. Лермонтов «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Ашик-Кериб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».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Гла-вы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из автобиографической повести Л. Н. Толстого «Детство».  Л. Толстой «Как мужик убрал камень».  Урок нравственности. Творчество А.П. Чехова. «Мальчики». Первичное знако</w:t>
      </w:r>
      <w:r w:rsidRPr="00753B25">
        <w:rPr>
          <w:rStyle w:val="FontStyle98"/>
          <w:rFonts w:eastAsia="Times New Roman"/>
          <w:sz w:val="24"/>
          <w:szCs w:val="24"/>
        </w:rPr>
        <w:t>м</w:t>
      </w:r>
      <w:r w:rsidRPr="00753B25">
        <w:rPr>
          <w:rStyle w:val="FontStyle98"/>
          <w:rFonts w:eastAsia="Times New Roman"/>
          <w:sz w:val="24"/>
          <w:szCs w:val="24"/>
        </w:rPr>
        <w:t>ство. Обобщение по разделу «Чудесный мир классики».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Поэтическая тетрадь (4 ч)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Ф. И. Тютчева. «Еще земли  печален вид…». Ф. Тютчев.  «Как неожиданно и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яр-ко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…». А. Фет. «Весенний дождь», «Бабочка. Е. А. Баратынский «Весна, весна! Как воздух чист!..». Е. А. Баратынский «Где сладкий шепот…». А. Н. Плещеев. «Дети и птичка». И. С. Никитин  «В синем небе плывут над полями…». Н. А. Некрасова «Школьник».  Н. А. Некрасова «В зимние  сумерки нянины сказки…». И. А. Бунина  «Листопад». 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Литературные сказки (10 ч)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В.Ф. Одоевский «Городок в табакерке». Первичное знакомство. Знакомство с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твор-чеством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В.М. Гаршин. В.М. Гаршин «Сказка о жабе и розе». Знакомство с произведением. Знакомство с творчеством П. П. Бажова. </w:t>
      </w:r>
      <w:r w:rsidRPr="00753B25">
        <w:rPr>
          <w:rStyle w:val="FontStyle98"/>
          <w:rFonts w:eastAsia="Times New Roman"/>
          <w:sz w:val="24"/>
          <w:szCs w:val="24"/>
        </w:rPr>
        <w:tab/>
        <w:t>П.П. Бажов «Серебряное копытце». Первичное восприятие. С.Т. Аксаков «Аленький цветочек». Первичное знакомство. Сказка С. Т. А</w:t>
      </w:r>
      <w:r w:rsidRPr="00753B25">
        <w:rPr>
          <w:rStyle w:val="FontStyle98"/>
          <w:rFonts w:eastAsia="Times New Roman"/>
          <w:sz w:val="24"/>
          <w:szCs w:val="24"/>
        </w:rPr>
        <w:t>к</w:t>
      </w:r>
      <w:r w:rsidRPr="00753B25">
        <w:rPr>
          <w:rStyle w:val="FontStyle98"/>
          <w:rFonts w:eastAsia="Times New Roman"/>
          <w:sz w:val="24"/>
          <w:szCs w:val="24"/>
        </w:rPr>
        <w:t xml:space="preserve">сакова «Аленький цветочек». КВН  по  дорогам  сказок. 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Делу время – потехе час (4 ч)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Е.Л. Шварц Сказка о потерянном времени. В. И. Драгунский. Знакомство с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писате-лем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и его произведениями. В. И. Драгунский. Главные реки.  В. И. Драгунский. Что любит Мишка. В.В.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Голявкин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.  Никакой горчицы я не ел. Обобщающий урок по разделу «Делу время – потехе час». 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Страна детства  (4 ч)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Б.С. Житков. Как я ловил человечков. К.Г. Паустовский. Корзина с </w:t>
      </w:r>
      <w:proofErr w:type="gramStart"/>
      <w:r w:rsidRPr="00753B25">
        <w:rPr>
          <w:rStyle w:val="FontStyle98"/>
          <w:rFonts w:eastAsia="Times New Roman"/>
          <w:sz w:val="24"/>
          <w:szCs w:val="24"/>
        </w:rPr>
        <w:t>еловыми</w:t>
      </w:r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шиш-ками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. М.М. Зощенко. Елка. Обобщение по разделу «Страна детства». 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Поэтическая тетрадь   (2 ч)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В. Я. Брюсов  «Опять сон». В. Я. Брюсов  «Детская». С. А. Есенин «Бабушкины сказки». М. И. Цветаева «Бежит тропинка с бугорка». М. И. Цветаева «Наши царства». Обобщение по разделу «Поэтическая тетрадь».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Природа и мы  (7 ч)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Д.Н.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Мамин-Сибиряк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. Приемыш. А.И. Куприн Барбос и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Жулька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. М. М. Пришвин «Выскочка». Рассказ о животных Е. И.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Чарушин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 «Кабан». В.П. Астафьев.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Стрижонок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Скрип. Обобщение по разделу «Природа и мы».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Поэтическая тетрадь    (3 ч)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Б.Л. Пастернак. Золотая осень. С.А.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Клычков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. Весна в лесу. Д. Б.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Кедрин</w:t>
      </w:r>
      <w:proofErr w:type="spellEnd"/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«Бабье лето». Н. М. Рубцов «Сентябрь». С. А. Есенин «Лебедушка». 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Родина  (3 ч)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И. С. Никитина «Русь». С.Д. Дрожжин.  Родине. А. В.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Жигулина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 «О, Родина!». Б. А. Слуцкого «Лошади в океане». Обобщение по разделу «Родина». 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Страна Фантазия  (4 ч)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 xml:space="preserve">Е.С. Велтистов. Приключения Электроника. Кир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Булычев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. Путешествие Алисы. Путешествие по «Стране Фантазии». (Обобщающий урок). </w:t>
      </w:r>
    </w:p>
    <w:p w:rsidR="00753B25" w:rsidRPr="00753B25" w:rsidRDefault="00753B25" w:rsidP="00753B25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Зарубежная литература   (15 часов)</w:t>
      </w:r>
    </w:p>
    <w:p w:rsidR="004C3320" w:rsidRDefault="00753B25" w:rsidP="004C3320">
      <w:pPr>
        <w:ind w:firstLine="708"/>
        <w:jc w:val="both"/>
        <w:rPr>
          <w:rStyle w:val="FontStyle98"/>
          <w:rFonts w:eastAsia="Times New Roman"/>
          <w:sz w:val="24"/>
          <w:szCs w:val="24"/>
        </w:rPr>
      </w:pPr>
      <w:r w:rsidRPr="00753B25">
        <w:rPr>
          <w:rStyle w:val="FontStyle98"/>
          <w:rFonts w:eastAsia="Times New Roman"/>
          <w:sz w:val="24"/>
          <w:szCs w:val="24"/>
        </w:rPr>
        <w:t>Джонатан Свифт. Путешествие Гулливера</w:t>
      </w:r>
      <w:proofErr w:type="gramStart"/>
      <w:r w:rsidRPr="00753B25">
        <w:rPr>
          <w:rStyle w:val="FontStyle98"/>
          <w:rFonts w:eastAsia="Times New Roman"/>
          <w:sz w:val="24"/>
          <w:szCs w:val="24"/>
        </w:rPr>
        <w:t xml:space="preserve"> .</w:t>
      </w:r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Г.Х. Андерсен. Русалочка. М. Твена «Приключения Тома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Сойера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 xml:space="preserve">». Библейские сказания. С. Лагерлеф «Святая ночь». С. </w:t>
      </w:r>
      <w:proofErr w:type="spellStart"/>
      <w:proofErr w:type="gramStart"/>
      <w:r w:rsidRPr="00753B25">
        <w:rPr>
          <w:rStyle w:val="FontStyle98"/>
          <w:rFonts w:eastAsia="Times New Roman"/>
          <w:sz w:val="24"/>
          <w:szCs w:val="24"/>
        </w:rPr>
        <w:t>Ла-герлёф</w:t>
      </w:r>
      <w:proofErr w:type="spellEnd"/>
      <w:proofErr w:type="gramEnd"/>
      <w:r w:rsidRPr="00753B25">
        <w:rPr>
          <w:rStyle w:val="FontStyle98"/>
          <w:rFonts w:eastAsia="Times New Roman"/>
          <w:sz w:val="24"/>
          <w:szCs w:val="24"/>
        </w:rPr>
        <w:t xml:space="preserve">. В </w:t>
      </w:r>
      <w:proofErr w:type="spellStart"/>
      <w:r w:rsidRPr="00753B25">
        <w:rPr>
          <w:rStyle w:val="FontStyle98"/>
          <w:rFonts w:eastAsia="Times New Roman"/>
          <w:sz w:val="24"/>
          <w:szCs w:val="24"/>
        </w:rPr>
        <w:t>Назарете</w:t>
      </w:r>
      <w:proofErr w:type="spellEnd"/>
      <w:r w:rsidRPr="00753B25">
        <w:rPr>
          <w:rStyle w:val="FontStyle98"/>
          <w:rFonts w:eastAsia="Times New Roman"/>
          <w:sz w:val="24"/>
          <w:szCs w:val="24"/>
        </w:rPr>
        <w:t>. Обобщающий урок по ра</w:t>
      </w:r>
      <w:r w:rsidR="004C3320">
        <w:rPr>
          <w:rStyle w:val="FontStyle98"/>
          <w:rFonts w:eastAsia="Times New Roman"/>
          <w:sz w:val="24"/>
          <w:szCs w:val="24"/>
        </w:rPr>
        <w:t xml:space="preserve">зделу «Зарубежная литература» </w:t>
      </w:r>
    </w:p>
    <w:p w:rsidR="000C0CDB" w:rsidRDefault="000C0CDB" w:rsidP="00952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CDB" w:rsidRDefault="000C0CDB" w:rsidP="00952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CDB" w:rsidRDefault="000C0CDB" w:rsidP="00952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818" w:rsidRDefault="00952818" w:rsidP="00952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818" w:rsidRDefault="00952818" w:rsidP="00952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818" w:rsidRDefault="00952818" w:rsidP="00952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818" w:rsidRDefault="00952818" w:rsidP="00952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818" w:rsidRDefault="00952818" w:rsidP="00952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818" w:rsidRDefault="00952818" w:rsidP="00952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F6" w:rsidRDefault="007518F6" w:rsidP="00EA6649">
      <w:pPr>
        <w:rPr>
          <w:rFonts w:ascii="Times New Roman" w:hAnsi="Times New Roman" w:cs="Times New Roman"/>
          <w:b/>
          <w:sz w:val="24"/>
          <w:szCs w:val="24"/>
        </w:rPr>
      </w:pPr>
    </w:p>
    <w:p w:rsidR="007B52E0" w:rsidRPr="00DA6870" w:rsidRDefault="007518F6" w:rsidP="00EA66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6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52E0" w:rsidRPr="00DA6870">
        <w:rPr>
          <w:rFonts w:ascii="Times New Roman" w:hAnsi="Times New Roman" w:cs="Times New Roman"/>
          <w:b/>
          <w:sz w:val="24"/>
          <w:szCs w:val="24"/>
        </w:rPr>
        <w:t>Календ</w:t>
      </w:r>
      <w:r w:rsidR="005043C3" w:rsidRPr="00DA6870"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7229"/>
        <w:gridCol w:w="142"/>
        <w:gridCol w:w="1417"/>
      </w:tblGrid>
      <w:tr w:rsidR="00952818" w:rsidRPr="00EA6649" w:rsidTr="00952818">
        <w:trPr>
          <w:trHeight w:val="517"/>
        </w:trPr>
        <w:tc>
          <w:tcPr>
            <w:tcW w:w="852" w:type="dxa"/>
            <w:vMerge w:val="restart"/>
          </w:tcPr>
          <w:p w:rsidR="00952818" w:rsidRPr="00EA6649" w:rsidRDefault="00952818" w:rsidP="009B4DC7">
            <w:pPr>
              <w:ind w:left="-9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52818" w:rsidRPr="00EA6649" w:rsidRDefault="00952818" w:rsidP="009B4DC7">
            <w:pPr>
              <w:ind w:left="-9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Merge w:val="restart"/>
            <w:vAlign w:val="center"/>
          </w:tcPr>
          <w:p w:rsidR="00952818" w:rsidRPr="00EA6649" w:rsidRDefault="00EA6649" w:rsidP="009B4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120C5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  <w:vMerge w:val="restart"/>
            <w:vAlign w:val="center"/>
          </w:tcPr>
          <w:p w:rsidR="00120C52" w:rsidRDefault="00120C52" w:rsidP="00B30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52818" w:rsidRPr="00EA6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ол-во </w:t>
            </w:r>
          </w:p>
          <w:p w:rsidR="00952818" w:rsidRPr="00EA6649" w:rsidRDefault="00952818" w:rsidP="00B30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52818" w:rsidRPr="00EA6649" w:rsidTr="00120C52">
        <w:trPr>
          <w:trHeight w:val="517"/>
        </w:trPr>
        <w:tc>
          <w:tcPr>
            <w:tcW w:w="852" w:type="dxa"/>
            <w:vMerge/>
          </w:tcPr>
          <w:p w:rsidR="00952818" w:rsidRPr="00EA6649" w:rsidRDefault="00952818" w:rsidP="009B4DC7">
            <w:pPr>
              <w:ind w:left="-9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Merge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818" w:rsidRPr="00EA6649" w:rsidTr="00952818">
        <w:trPr>
          <w:trHeight w:val="145"/>
        </w:trPr>
        <w:tc>
          <w:tcPr>
            <w:tcW w:w="9640" w:type="dxa"/>
            <w:gridSpan w:val="4"/>
            <w:tcBorders>
              <w:right w:val="single" w:sz="4" w:space="0" w:color="808080"/>
            </w:tcBorders>
          </w:tcPr>
          <w:p w:rsidR="00952818" w:rsidRPr="00EA6649" w:rsidRDefault="00952818" w:rsidP="0014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9">
              <w:rPr>
                <w:rStyle w:val="FontStyle98"/>
                <w:rFonts w:eastAsia="Times New Roman"/>
                <w:b/>
                <w:sz w:val="24"/>
                <w:szCs w:val="24"/>
              </w:rPr>
              <w:t>Летописи, былины, жития.(5часов)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 xml:space="preserve"> Летописи. Былины. Жития.  «И повесил Олег щит свой на вратах Царьграда». «И вспомнил Олег коня своего».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». Сказочный х</w:t>
            </w: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рактер былины.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/>
                <w:sz w:val="24"/>
                <w:szCs w:val="24"/>
              </w:rPr>
              <w:t>«Житие Сергия  Радонежского» Детство и юность Варфоломея.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818" w:rsidRPr="00EA6649" w:rsidTr="00952818">
        <w:trPr>
          <w:trHeight w:val="145"/>
        </w:trPr>
        <w:tc>
          <w:tcPr>
            <w:tcW w:w="9640" w:type="dxa"/>
            <w:gridSpan w:val="4"/>
            <w:tcBorders>
              <w:right w:val="single" w:sz="4" w:space="0" w:color="808080"/>
            </w:tcBorders>
          </w:tcPr>
          <w:p w:rsidR="00952818" w:rsidRPr="00EA6649" w:rsidRDefault="00952818" w:rsidP="00D55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9">
              <w:rPr>
                <w:rStyle w:val="FontStyle98"/>
                <w:rFonts w:eastAsia="Times New Roman"/>
                <w:b/>
                <w:sz w:val="24"/>
                <w:szCs w:val="24"/>
              </w:rPr>
              <w:t>Чудесный мир классики.(13часов)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 xml:space="preserve"> П. П. Ершов «Конек - горбунок». 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DA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А. Слонимский. «О Пушкине»  А.С. Пушки</w:t>
            </w:r>
            <w:proofErr w:type="gramStart"/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н«</w:t>
            </w:r>
            <w:proofErr w:type="gramEnd"/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Няне»,«Туча», «Ун</w:t>
            </w: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 xml:space="preserve">лая пора!..» 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DA4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«Сказка о мертвой царевне и семи богатырях». 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Шан</w:t>
            </w:r>
            <w:proofErr w:type="spellEnd"/>
            <w:r w:rsidRPr="00EA6649">
              <w:rPr>
                <w:rFonts w:ascii="Times New Roman" w:hAnsi="Times New Roman" w:cs="Times New Roman"/>
                <w:sz w:val="24"/>
                <w:szCs w:val="24"/>
              </w:rPr>
              <w:t xml:space="preserve"> - Гирей «Воспоминания о Лермонтове». М.Ю.Лермонтов «Дары Терека».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М. Ю. Лермонтов «</w:t>
            </w:r>
            <w:proofErr w:type="spellStart"/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Ашик</w:t>
            </w:r>
            <w:proofErr w:type="spellEnd"/>
            <w:r w:rsidRPr="00EA66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Кериб</w:t>
            </w:r>
            <w:proofErr w:type="spellEnd"/>
            <w:r w:rsidRPr="00EA664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Л. Толстого  «Детство»</w:t>
            </w:r>
            <w:proofErr w:type="gramStart"/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асня «Как мужик убрал камень».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 xml:space="preserve"> А.П. Чехов «Мальчики» 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 Тютчев « Еще земли печален вид…», «Как неожиданно и ярко…», А. Фет «Весенний дождь», «Бабочка»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40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 xml:space="preserve">Е. А. Баратынский «Весна, весна! Как воздух чист!..». </w:t>
            </w:r>
          </w:p>
          <w:p w:rsidR="00952818" w:rsidRPr="00EA6649" w:rsidRDefault="00952818" w:rsidP="0023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«Где сладкий шепот…», А. Плещеев «Дети и птичка»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 xml:space="preserve">  И. С. Никитин «В синем небе…»</w:t>
            </w:r>
            <w:proofErr w:type="gramStart"/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. А. Некрасов «Школьник», «В зимние сумерки нянины сказки»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 xml:space="preserve"> И. А. Бунин «Листопад». 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145"/>
        </w:trPr>
        <w:tc>
          <w:tcPr>
            <w:tcW w:w="9640" w:type="dxa"/>
            <w:gridSpan w:val="4"/>
            <w:tcBorders>
              <w:right w:val="single" w:sz="4" w:space="0" w:color="808080"/>
            </w:tcBorders>
          </w:tcPr>
          <w:p w:rsidR="00952818" w:rsidRPr="00EA6649" w:rsidRDefault="00952818" w:rsidP="00B50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9">
              <w:rPr>
                <w:rStyle w:val="FontStyle98"/>
                <w:rFonts w:eastAsia="Times New Roman"/>
                <w:b/>
                <w:sz w:val="24"/>
                <w:szCs w:val="24"/>
              </w:rPr>
              <w:t>Литературные сказки.</w:t>
            </w:r>
            <w:r w:rsidR="00EA6649">
              <w:rPr>
                <w:rStyle w:val="FontStyle98"/>
                <w:b/>
                <w:sz w:val="24"/>
                <w:szCs w:val="24"/>
              </w:rPr>
              <w:t>(9</w:t>
            </w:r>
            <w:r w:rsidRPr="00EA6649">
              <w:rPr>
                <w:rStyle w:val="FontStyle98"/>
                <w:b/>
                <w:sz w:val="24"/>
                <w:szCs w:val="24"/>
              </w:rPr>
              <w:t xml:space="preserve"> часов)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9B4DC7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4"/>
                <w:szCs w:val="24"/>
                <w:lang w:eastAsia="ru-RU"/>
              </w:rPr>
            </w:pPr>
            <w:r w:rsidRPr="00EA66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В. Ф. Одоевский  «Городок в табакерке». 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В. М. Гаршин  «Сказка о жабе и розе». Сказка или рассказ.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 xml:space="preserve"> П. П. Бажов «Серебряное копытце».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29 - 3</w:t>
            </w:r>
            <w:r w:rsidR="00EA6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 xml:space="preserve">А.С. Аксаков «Аленький цветочек». 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145"/>
        </w:trPr>
        <w:tc>
          <w:tcPr>
            <w:tcW w:w="9640" w:type="dxa"/>
            <w:gridSpan w:val="4"/>
            <w:tcBorders>
              <w:right w:val="single" w:sz="4" w:space="0" w:color="808080"/>
            </w:tcBorders>
          </w:tcPr>
          <w:p w:rsidR="00952818" w:rsidRPr="00EA6649" w:rsidRDefault="00C5671C" w:rsidP="009B4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98"/>
                <w:b/>
                <w:sz w:val="24"/>
                <w:szCs w:val="24"/>
              </w:rPr>
              <w:t xml:space="preserve">                              </w:t>
            </w:r>
            <w:r w:rsidR="00952818" w:rsidRPr="00EA6649">
              <w:rPr>
                <w:rStyle w:val="FontStyle98"/>
                <w:b/>
                <w:sz w:val="24"/>
                <w:szCs w:val="24"/>
              </w:rPr>
              <w:t>Делу время — потехе час. (4 часа)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EA6649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52818" w:rsidRPr="00EA664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C32115">
            <w:pPr>
              <w:pStyle w:val="1"/>
              <w:spacing w:before="0"/>
              <w:ind w:left="0" w:firstLine="0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4"/>
                <w:szCs w:val="24"/>
                <w:lang w:eastAsia="ru-RU"/>
              </w:rPr>
            </w:pPr>
            <w:r w:rsidRPr="00EA664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Е. Л. Шварц «Сказка о потерянном времени».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Ю. Драгунский «Главные реки», «Что любит Мишка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Голявкин</w:t>
            </w:r>
            <w:proofErr w:type="spellEnd"/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«Никакой горчицы я не ел»</w:t>
            </w:r>
            <w:proofErr w:type="gramStart"/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бобщение по разделу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145"/>
        </w:trPr>
        <w:tc>
          <w:tcPr>
            <w:tcW w:w="9640" w:type="dxa"/>
            <w:gridSpan w:val="4"/>
            <w:tcBorders>
              <w:right w:val="single" w:sz="4" w:space="0" w:color="808080"/>
            </w:tcBorders>
          </w:tcPr>
          <w:p w:rsidR="00952818" w:rsidRPr="00EA6649" w:rsidRDefault="00952818" w:rsidP="000D2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 (4 часа)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9B4DC7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  <w:kern w:val="28"/>
                <w:sz w:val="24"/>
                <w:szCs w:val="24"/>
                <w:lang w:eastAsia="ru-RU"/>
              </w:rPr>
            </w:pPr>
            <w:r w:rsidRPr="00EA66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Б. С. Житков «Как я ловил человечков».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EA6649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52818" w:rsidRPr="00EA664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 xml:space="preserve"> К. Г. Паустовский  «Корзина с еловыми шишками».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EA6649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М. М. Зощенко «Ёлка». Обобщение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5E71A3">
            <w:pPr>
              <w:pStyle w:val="1"/>
              <w:spacing w:before="0"/>
              <w:ind w:left="0" w:firstLin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A664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В. Я. Брюсов «Опять сон», «Детская»</w:t>
            </w:r>
            <w:r w:rsidRPr="00EA66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 Есенин «Бабушкины сказки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 Цветаева «Бежит тропинка…», «Наши царства»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145"/>
        </w:trPr>
        <w:tc>
          <w:tcPr>
            <w:tcW w:w="9640" w:type="dxa"/>
            <w:gridSpan w:val="4"/>
            <w:tcBorders>
              <w:right w:val="single" w:sz="4" w:space="0" w:color="808080"/>
            </w:tcBorders>
          </w:tcPr>
          <w:p w:rsidR="00952818" w:rsidRPr="00EA6649" w:rsidRDefault="00952818" w:rsidP="009B4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C56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A6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Природа и мы (7часов)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EA6649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52818" w:rsidRPr="00EA664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ED51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6649">
              <w:rPr>
                <w:rFonts w:ascii="Times New Roman" w:hAnsi="Times New Roman"/>
                <w:sz w:val="24"/>
                <w:szCs w:val="24"/>
                <w:lang w:eastAsia="en-US"/>
              </w:rPr>
              <w:t>Д. М. Мамин – Сибиряк «Приемыш».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И. Куприн «Барбос и </w:t>
            </w:r>
            <w:proofErr w:type="spellStart"/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Жулька</w:t>
            </w:r>
            <w:proofErr w:type="spellEnd"/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 М. Пришвин «Выскочка». 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Е. И. </w:t>
            </w:r>
            <w:proofErr w:type="spellStart"/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Чарушин</w:t>
            </w:r>
            <w:proofErr w:type="spellEnd"/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«Кабан». 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EA6649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52818" w:rsidRPr="00EA664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2"/>
          </w:tcPr>
          <w:p w:rsidR="00952818" w:rsidRPr="00EA6649" w:rsidRDefault="00952818" w:rsidP="0023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П. Астафьев «</w:t>
            </w:r>
            <w:proofErr w:type="spellStart"/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Стрижонок</w:t>
            </w:r>
            <w:proofErr w:type="spellEnd"/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Скрип». Обобщение</w:t>
            </w:r>
          </w:p>
        </w:tc>
        <w:tc>
          <w:tcPr>
            <w:tcW w:w="1417" w:type="dxa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818" w:rsidRPr="00EA6649" w:rsidTr="00952818">
        <w:trPr>
          <w:trHeight w:val="282"/>
        </w:trPr>
        <w:tc>
          <w:tcPr>
            <w:tcW w:w="9640" w:type="dxa"/>
            <w:gridSpan w:val="4"/>
            <w:tcBorders>
              <w:right w:val="single" w:sz="4" w:space="0" w:color="808080"/>
            </w:tcBorders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Style w:val="FontStyle98"/>
                <w:rFonts w:eastAsia="Times New Roman"/>
                <w:b/>
                <w:sz w:val="24"/>
                <w:szCs w:val="24"/>
                <w:lang w:eastAsia="ru-RU"/>
              </w:rPr>
              <w:t>Поэтическая тетрадь.(3 часа)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EA6649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952818" w:rsidRPr="00EA6649" w:rsidRDefault="00952818" w:rsidP="009B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Б. Л. Пастернака «Золотая осень», С. А. </w:t>
            </w:r>
            <w:proofErr w:type="spellStart"/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Клычков</w:t>
            </w:r>
            <w:proofErr w:type="spellEnd"/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«Весна в лесу».</w:t>
            </w:r>
          </w:p>
        </w:tc>
        <w:tc>
          <w:tcPr>
            <w:tcW w:w="1559" w:type="dxa"/>
            <w:gridSpan w:val="2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:rsidR="00952818" w:rsidRPr="00EA6649" w:rsidRDefault="00952818" w:rsidP="0023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Д.. Б. </w:t>
            </w:r>
            <w:proofErr w:type="spellStart"/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Кедрин</w:t>
            </w:r>
            <w:proofErr w:type="spellEnd"/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«Бабье лето»</w:t>
            </w:r>
            <w:proofErr w:type="gramStart"/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,Н</w:t>
            </w:r>
            <w:proofErr w:type="gramEnd"/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М. Рубцов «Сентябрь».</w:t>
            </w:r>
          </w:p>
        </w:tc>
        <w:tc>
          <w:tcPr>
            <w:tcW w:w="1559" w:type="dxa"/>
            <w:gridSpan w:val="2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145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52818" w:rsidRPr="00EA6649" w:rsidRDefault="00952818" w:rsidP="0023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А. Есенин «Лебедушка».</w:t>
            </w:r>
          </w:p>
        </w:tc>
        <w:tc>
          <w:tcPr>
            <w:tcW w:w="1559" w:type="dxa"/>
            <w:gridSpan w:val="2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145"/>
        </w:trPr>
        <w:tc>
          <w:tcPr>
            <w:tcW w:w="9640" w:type="dxa"/>
            <w:gridSpan w:val="4"/>
            <w:tcBorders>
              <w:right w:val="single" w:sz="4" w:space="0" w:color="808080"/>
            </w:tcBorders>
          </w:tcPr>
          <w:p w:rsidR="00952818" w:rsidRPr="00EA6649" w:rsidRDefault="00C5671C" w:rsidP="00C5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8"/>
                <w:rFonts w:eastAsia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952818" w:rsidRPr="00EA6649">
              <w:rPr>
                <w:rStyle w:val="FontStyle98"/>
                <w:rFonts w:eastAsia="Times New Roman"/>
                <w:b/>
                <w:sz w:val="24"/>
                <w:szCs w:val="24"/>
              </w:rPr>
              <w:t>Родина.(3 часа)</w:t>
            </w:r>
          </w:p>
        </w:tc>
      </w:tr>
      <w:tr w:rsidR="00952818" w:rsidRPr="00EA6649" w:rsidTr="00952818">
        <w:trPr>
          <w:trHeight w:val="578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52818" w:rsidRPr="00EA6649" w:rsidRDefault="00952818" w:rsidP="0023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И.С. Никитин «Русь». </w:t>
            </w:r>
          </w:p>
        </w:tc>
        <w:tc>
          <w:tcPr>
            <w:tcW w:w="1559" w:type="dxa"/>
            <w:gridSpan w:val="2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593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52818" w:rsidRPr="00EA6649" w:rsidRDefault="00952818" w:rsidP="0023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С. Дрожжин «Родине». А. В. </w:t>
            </w:r>
            <w:proofErr w:type="spellStart"/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Жигулин</w:t>
            </w:r>
            <w:proofErr w:type="spellEnd"/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«О, Родина! в неярком блеске…».</w:t>
            </w:r>
          </w:p>
        </w:tc>
        <w:tc>
          <w:tcPr>
            <w:tcW w:w="1559" w:type="dxa"/>
            <w:gridSpan w:val="2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593"/>
        </w:trPr>
        <w:tc>
          <w:tcPr>
            <w:tcW w:w="852" w:type="dxa"/>
          </w:tcPr>
          <w:p w:rsidR="00952818" w:rsidRPr="00EA6649" w:rsidRDefault="00952818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52818" w:rsidRPr="00EA6649" w:rsidRDefault="00952818" w:rsidP="0023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6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Б. Слуцкий «Лошади в океане» Обобщение по разделу</w:t>
            </w:r>
          </w:p>
        </w:tc>
        <w:tc>
          <w:tcPr>
            <w:tcW w:w="1559" w:type="dxa"/>
            <w:gridSpan w:val="2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593"/>
        </w:trPr>
        <w:tc>
          <w:tcPr>
            <w:tcW w:w="9640" w:type="dxa"/>
            <w:gridSpan w:val="4"/>
            <w:tcBorders>
              <w:right w:val="single" w:sz="4" w:space="0" w:color="808080"/>
            </w:tcBorders>
          </w:tcPr>
          <w:p w:rsidR="00952818" w:rsidRPr="00EA6649" w:rsidRDefault="00C5671C" w:rsidP="007C5208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8"/>
                <w:b/>
                <w:sz w:val="24"/>
                <w:szCs w:val="24"/>
              </w:rPr>
              <w:t xml:space="preserve">                                                 </w:t>
            </w:r>
            <w:r w:rsidR="00952818" w:rsidRPr="00EA6649">
              <w:rPr>
                <w:rStyle w:val="FontStyle98"/>
                <w:b/>
                <w:sz w:val="24"/>
                <w:szCs w:val="24"/>
              </w:rPr>
              <w:t>Страна Фантазия. (4 часа)</w:t>
            </w:r>
          </w:p>
        </w:tc>
      </w:tr>
      <w:tr w:rsidR="00952818" w:rsidRPr="00EA6649" w:rsidTr="00952818">
        <w:trPr>
          <w:trHeight w:val="593"/>
        </w:trPr>
        <w:tc>
          <w:tcPr>
            <w:tcW w:w="852" w:type="dxa"/>
          </w:tcPr>
          <w:p w:rsidR="00952818" w:rsidRPr="00EA6649" w:rsidRDefault="00EA6649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52818" w:rsidRPr="00EA664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952818" w:rsidRPr="00EA6649" w:rsidRDefault="00952818" w:rsidP="009B4DC7">
            <w:pPr>
              <w:pStyle w:val="af"/>
              <w:tabs>
                <w:tab w:val="clear" w:pos="4153"/>
                <w:tab w:val="clear" w:pos="8306"/>
              </w:tabs>
              <w:rPr>
                <w:lang w:eastAsia="ru-RU"/>
              </w:rPr>
            </w:pPr>
            <w:r w:rsidRPr="00EA6649">
              <w:rPr>
                <w:lang w:eastAsia="en-US"/>
              </w:rPr>
              <w:t xml:space="preserve">Е. С. Велтистов. «Приключения Электроника». </w:t>
            </w:r>
          </w:p>
        </w:tc>
        <w:tc>
          <w:tcPr>
            <w:tcW w:w="1559" w:type="dxa"/>
            <w:gridSpan w:val="2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818" w:rsidRPr="00EA6649" w:rsidTr="00952818">
        <w:trPr>
          <w:trHeight w:val="554"/>
        </w:trPr>
        <w:tc>
          <w:tcPr>
            <w:tcW w:w="852" w:type="dxa"/>
          </w:tcPr>
          <w:p w:rsidR="00952818" w:rsidRPr="00EA6649" w:rsidRDefault="00EA6649" w:rsidP="009B4D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52818" w:rsidRPr="00EA664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952818" w:rsidRPr="00EA6649" w:rsidRDefault="00952818" w:rsidP="0043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Кир </w:t>
            </w:r>
            <w:proofErr w:type="spellStart"/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Булычев</w:t>
            </w:r>
            <w:proofErr w:type="spellEnd"/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«Путешествие Алисы».</w:t>
            </w:r>
          </w:p>
        </w:tc>
        <w:tc>
          <w:tcPr>
            <w:tcW w:w="1559" w:type="dxa"/>
            <w:gridSpan w:val="2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818" w:rsidRPr="00EA6649" w:rsidTr="00952818">
        <w:trPr>
          <w:trHeight w:val="593"/>
        </w:trPr>
        <w:tc>
          <w:tcPr>
            <w:tcW w:w="9640" w:type="dxa"/>
            <w:gridSpan w:val="4"/>
            <w:tcBorders>
              <w:right w:val="single" w:sz="4" w:space="0" w:color="808080"/>
            </w:tcBorders>
          </w:tcPr>
          <w:p w:rsidR="00952818" w:rsidRPr="00EA6649" w:rsidRDefault="00952818" w:rsidP="00001D0D">
            <w:pPr>
              <w:ind w:left="-103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Style w:val="FontStyle98"/>
                <w:rFonts w:eastAsia="Times New Roman"/>
                <w:b/>
                <w:sz w:val="24"/>
                <w:szCs w:val="24"/>
                <w:lang w:eastAsia="ru-RU"/>
              </w:rPr>
              <w:t>Зарубежная литература.</w:t>
            </w:r>
            <w:r w:rsidRPr="00EA6649">
              <w:rPr>
                <w:rStyle w:val="FontStyle98"/>
                <w:b/>
                <w:sz w:val="24"/>
                <w:szCs w:val="24"/>
                <w:lang w:eastAsia="ru-RU"/>
              </w:rPr>
              <w:t>(15 часов)</w:t>
            </w:r>
          </w:p>
        </w:tc>
      </w:tr>
      <w:tr w:rsidR="00952818" w:rsidRPr="00EA6649" w:rsidTr="00952818">
        <w:trPr>
          <w:trHeight w:val="578"/>
        </w:trPr>
        <w:tc>
          <w:tcPr>
            <w:tcW w:w="852" w:type="dxa"/>
          </w:tcPr>
          <w:p w:rsidR="00952818" w:rsidRPr="00EA6649" w:rsidRDefault="00EA6649" w:rsidP="009B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952818" w:rsidRPr="00EA6649" w:rsidRDefault="00952818" w:rsidP="0043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Свифт «Путешествие Гулливера». </w:t>
            </w:r>
          </w:p>
        </w:tc>
        <w:tc>
          <w:tcPr>
            <w:tcW w:w="1559" w:type="dxa"/>
            <w:gridSpan w:val="2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578"/>
        </w:trPr>
        <w:tc>
          <w:tcPr>
            <w:tcW w:w="852" w:type="dxa"/>
          </w:tcPr>
          <w:p w:rsidR="00952818" w:rsidRPr="00EA6649" w:rsidRDefault="00EA6649" w:rsidP="009B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52818" w:rsidRPr="00EA6649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52818" w:rsidRPr="00EA6649" w:rsidRDefault="00952818" w:rsidP="0043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Авторская сказка Г. Х. Андерсена «Русалочка», её особенности.</w:t>
            </w:r>
          </w:p>
        </w:tc>
        <w:tc>
          <w:tcPr>
            <w:tcW w:w="1559" w:type="dxa"/>
            <w:gridSpan w:val="2"/>
          </w:tcPr>
          <w:p w:rsidR="00952818" w:rsidRPr="00EA6649" w:rsidRDefault="00EA6649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818" w:rsidRPr="00EA6649" w:rsidTr="00952818">
        <w:trPr>
          <w:trHeight w:val="578"/>
        </w:trPr>
        <w:tc>
          <w:tcPr>
            <w:tcW w:w="852" w:type="dxa"/>
          </w:tcPr>
          <w:p w:rsidR="00952818" w:rsidRPr="00EA6649" w:rsidRDefault="00EA6649" w:rsidP="009B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52818" w:rsidRPr="00EA6649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52818" w:rsidRPr="00EA6649" w:rsidRDefault="00952818" w:rsidP="0043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 Твен «Приключения Тома </w:t>
            </w:r>
            <w:proofErr w:type="spellStart"/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Сойера</w:t>
            </w:r>
            <w:proofErr w:type="spellEnd"/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1559" w:type="dxa"/>
            <w:gridSpan w:val="2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818" w:rsidRPr="00EA6649" w:rsidTr="00952818">
        <w:trPr>
          <w:trHeight w:val="578"/>
        </w:trPr>
        <w:tc>
          <w:tcPr>
            <w:tcW w:w="852" w:type="dxa"/>
          </w:tcPr>
          <w:p w:rsidR="00952818" w:rsidRPr="00EA6649" w:rsidRDefault="00952818" w:rsidP="009B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6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52818" w:rsidRPr="00EA6649" w:rsidRDefault="00952818" w:rsidP="0043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Лагерлеф «Святая ночь». </w:t>
            </w:r>
          </w:p>
        </w:tc>
        <w:tc>
          <w:tcPr>
            <w:tcW w:w="1559" w:type="dxa"/>
            <w:gridSpan w:val="2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578"/>
        </w:trPr>
        <w:tc>
          <w:tcPr>
            <w:tcW w:w="852" w:type="dxa"/>
          </w:tcPr>
          <w:p w:rsidR="00952818" w:rsidRPr="00EA6649" w:rsidRDefault="00952818" w:rsidP="009B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6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952818" w:rsidRPr="00EA6649" w:rsidRDefault="00952818" w:rsidP="0043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Лагерлеф «В </w:t>
            </w:r>
            <w:proofErr w:type="spellStart"/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Назарете</w:t>
            </w:r>
            <w:proofErr w:type="spellEnd"/>
            <w:r w:rsidRPr="00EA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1559" w:type="dxa"/>
            <w:gridSpan w:val="2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578"/>
        </w:trPr>
        <w:tc>
          <w:tcPr>
            <w:tcW w:w="852" w:type="dxa"/>
          </w:tcPr>
          <w:p w:rsidR="00952818" w:rsidRPr="00EA6649" w:rsidRDefault="00952818" w:rsidP="009B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6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952818" w:rsidRPr="00EA6649" w:rsidRDefault="00952818" w:rsidP="0043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6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по разделу</w:t>
            </w:r>
          </w:p>
        </w:tc>
        <w:tc>
          <w:tcPr>
            <w:tcW w:w="1559" w:type="dxa"/>
            <w:gridSpan w:val="2"/>
          </w:tcPr>
          <w:p w:rsidR="00952818" w:rsidRPr="00EA6649" w:rsidRDefault="00952818" w:rsidP="009B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818" w:rsidRPr="00EA6649" w:rsidTr="00952818">
        <w:trPr>
          <w:trHeight w:val="281"/>
        </w:trPr>
        <w:tc>
          <w:tcPr>
            <w:tcW w:w="9640" w:type="dxa"/>
            <w:gridSpan w:val="4"/>
            <w:tcBorders>
              <w:right w:val="single" w:sz="4" w:space="0" w:color="808080"/>
            </w:tcBorders>
          </w:tcPr>
          <w:p w:rsidR="00952818" w:rsidRPr="00EA6649" w:rsidRDefault="00952818" w:rsidP="00E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EA6649">
              <w:rPr>
                <w:rFonts w:ascii="Times New Roman" w:hAnsi="Times New Roman" w:cs="Times New Roman"/>
                <w:b/>
                <w:sz w:val="24"/>
                <w:szCs w:val="24"/>
              </w:rPr>
              <w:t>: 66</w:t>
            </w:r>
            <w:r w:rsidRPr="00EA6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7B52E0" w:rsidRPr="00EA6649" w:rsidRDefault="007B52E0" w:rsidP="007B52E0">
      <w:pPr>
        <w:jc w:val="center"/>
        <w:rPr>
          <w:sz w:val="24"/>
          <w:szCs w:val="24"/>
        </w:rPr>
      </w:pPr>
    </w:p>
    <w:sectPr w:rsidR="007B52E0" w:rsidRPr="00EA6649" w:rsidSect="00413127">
      <w:footerReference w:type="default" r:id="rId8"/>
      <w:footerReference w:type="first" r:id="rId9"/>
      <w:pgSz w:w="11906" w:h="16838"/>
      <w:pgMar w:top="568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E2" w:rsidRDefault="00FF0AE2" w:rsidP="008D0FBD">
      <w:pPr>
        <w:spacing w:after="0" w:line="240" w:lineRule="auto"/>
      </w:pPr>
      <w:r>
        <w:separator/>
      </w:r>
    </w:p>
  </w:endnote>
  <w:endnote w:type="continuationSeparator" w:id="0">
    <w:p w:rsidR="00FF0AE2" w:rsidRDefault="00FF0AE2" w:rsidP="008D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50" w:rsidRDefault="00C5360A">
    <w:pPr>
      <w:pStyle w:val="af1"/>
      <w:jc w:val="right"/>
    </w:pPr>
    <w:r>
      <w:fldChar w:fldCharType="begin"/>
    </w:r>
    <w:r w:rsidR="00125050">
      <w:instrText>PAGE   \* MERGEFORMAT</w:instrText>
    </w:r>
    <w:r>
      <w:fldChar w:fldCharType="separate"/>
    </w:r>
    <w:r w:rsidR="00A057E7">
      <w:rPr>
        <w:noProof/>
      </w:rPr>
      <w:t>2</w:t>
    </w:r>
    <w:r>
      <w:rPr>
        <w:noProof/>
      </w:rPr>
      <w:fldChar w:fldCharType="end"/>
    </w:r>
  </w:p>
  <w:p w:rsidR="00125050" w:rsidRDefault="00125050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50" w:rsidRDefault="00125050">
    <w:pPr>
      <w:pStyle w:val="af1"/>
      <w:jc w:val="right"/>
    </w:pPr>
  </w:p>
  <w:p w:rsidR="00125050" w:rsidRDefault="0012505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E2" w:rsidRDefault="00FF0AE2" w:rsidP="008D0FBD">
      <w:pPr>
        <w:spacing w:after="0" w:line="240" w:lineRule="auto"/>
      </w:pPr>
      <w:r>
        <w:separator/>
      </w:r>
    </w:p>
  </w:footnote>
  <w:footnote w:type="continuationSeparator" w:id="0">
    <w:p w:rsidR="00FF0AE2" w:rsidRDefault="00FF0AE2" w:rsidP="008D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0">
    <w:nsid w:val="0000000B"/>
    <w:multiLevelType w:val="singleLevel"/>
    <w:tmpl w:val="0000000B"/>
    <w:name w:val="WW8Num13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4">
    <w:nsid w:val="0000000F"/>
    <w:multiLevelType w:val="singleLevel"/>
    <w:tmpl w:val="0000000F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0">
    <w:nsid w:val="00000015"/>
    <w:multiLevelType w:val="singleLevel"/>
    <w:tmpl w:val="00000015"/>
    <w:name w:val="WW8Num23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>
    <w:nsid w:val="0DB620BC"/>
    <w:multiLevelType w:val="hybridMultilevel"/>
    <w:tmpl w:val="BED8F77A"/>
    <w:lvl w:ilvl="0" w:tplc="F1DE5EF2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">
    <w:nsid w:val="19EA4DBE"/>
    <w:multiLevelType w:val="hybridMultilevel"/>
    <w:tmpl w:val="9D9E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5B6559"/>
    <w:multiLevelType w:val="hybridMultilevel"/>
    <w:tmpl w:val="DEDE6C34"/>
    <w:lvl w:ilvl="0" w:tplc="64C0AE9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5"/>
  </w:num>
  <w:num w:numId="25">
    <w:abstractNumId w:val="2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B09"/>
    <w:rsid w:val="00001D0D"/>
    <w:rsid w:val="000326CF"/>
    <w:rsid w:val="00070C48"/>
    <w:rsid w:val="00072F2B"/>
    <w:rsid w:val="00073BBF"/>
    <w:rsid w:val="00091539"/>
    <w:rsid w:val="000B7C81"/>
    <w:rsid w:val="000C0CDB"/>
    <w:rsid w:val="000D22FB"/>
    <w:rsid w:val="000F0D9C"/>
    <w:rsid w:val="000F49C5"/>
    <w:rsid w:val="00100E16"/>
    <w:rsid w:val="00103FBE"/>
    <w:rsid w:val="0011344F"/>
    <w:rsid w:val="00120C52"/>
    <w:rsid w:val="00125050"/>
    <w:rsid w:val="00147F0F"/>
    <w:rsid w:val="00155D2F"/>
    <w:rsid w:val="001609CE"/>
    <w:rsid w:val="00162A9F"/>
    <w:rsid w:val="00172D5F"/>
    <w:rsid w:val="001751DA"/>
    <w:rsid w:val="001A1113"/>
    <w:rsid w:val="001A13B1"/>
    <w:rsid w:val="001B29C1"/>
    <w:rsid w:val="001E6201"/>
    <w:rsid w:val="001E6EB0"/>
    <w:rsid w:val="001F16B0"/>
    <w:rsid w:val="001F4079"/>
    <w:rsid w:val="00200D86"/>
    <w:rsid w:val="0020261C"/>
    <w:rsid w:val="0022624F"/>
    <w:rsid w:val="002365F5"/>
    <w:rsid w:val="0023686A"/>
    <w:rsid w:val="00240ADD"/>
    <w:rsid w:val="0026681F"/>
    <w:rsid w:val="002703A4"/>
    <w:rsid w:val="002B0EFE"/>
    <w:rsid w:val="002B4E17"/>
    <w:rsid w:val="002D2ED1"/>
    <w:rsid w:val="0030426B"/>
    <w:rsid w:val="00304512"/>
    <w:rsid w:val="00341FB6"/>
    <w:rsid w:val="00353E07"/>
    <w:rsid w:val="00366518"/>
    <w:rsid w:val="00372803"/>
    <w:rsid w:val="0037422C"/>
    <w:rsid w:val="003833B7"/>
    <w:rsid w:val="00384E5A"/>
    <w:rsid w:val="00391650"/>
    <w:rsid w:val="00393453"/>
    <w:rsid w:val="003A441E"/>
    <w:rsid w:val="003C01E7"/>
    <w:rsid w:val="003C36D6"/>
    <w:rsid w:val="003C4BB1"/>
    <w:rsid w:val="003C6456"/>
    <w:rsid w:val="003C760E"/>
    <w:rsid w:val="003D16BD"/>
    <w:rsid w:val="003D44D8"/>
    <w:rsid w:val="003E497A"/>
    <w:rsid w:val="0040415D"/>
    <w:rsid w:val="00405427"/>
    <w:rsid w:val="00413127"/>
    <w:rsid w:val="00437025"/>
    <w:rsid w:val="00446940"/>
    <w:rsid w:val="00456CC0"/>
    <w:rsid w:val="00456DBE"/>
    <w:rsid w:val="00460D00"/>
    <w:rsid w:val="00475E12"/>
    <w:rsid w:val="004861B6"/>
    <w:rsid w:val="00493212"/>
    <w:rsid w:val="004B0B91"/>
    <w:rsid w:val="004B3EC6"/>
    <w:rsid w:val="004C3320"/>
    <w:rsid w:val="004C7D86"/>
    <w:rsid w:val="005043C3"/>
    <w:rsid w:val="00506F88"/>
    <w:rsid w:val="005103D3"/>
    <w:rsid w:val="005149DB"/>
    <w:rsid w:val="00537E10"/>
    <w:rsid w:val="00552FA8"/>
    <w:rsid w:val="00560ABC"/>
    <w:rsid w:val="0057403F"/>
    <w:rsid w:val="00581E0D"/>
    <w:rsid w:val="005A20FF"/>
    <w:rsid w:val="005B0079"/>
    <w:rsid w:val="005C2757"/>
    <w:rsid w:val="005C39E8"/>
    <w:rsid w:val="005C69C4"/>
    <w:rsid w:val="005D6BCA"/>
    <w:rsid w:val="005E1B3F"/>
    <w:rsid w:val="005E71A3"/>
    <w:rsid w:val="006118FC"/>
    <w:rsid w:val="00616084"/>
    <w:rsid w:val="00657D0D"/>
    <w:rsid w:val="006772E6"/>
    <w:rsid w:val="00684100"/>
    <w:rsid w:val="006922A6"/>
    <w:rsid w:val="006E348D"/>
    <w:rsid w:val="006F41F2"/>
    <w:rsid w:val="00701450"/>
    <w:rsid w:val="00704209"/>
    <w:rsid w:val="00732820"/>
    <w:rsid w:val="007361CB"/>
    <w:rsid w:val="00737E9C"/>
    <w:rsid w:val="007518F6"/>
    <w:rsid w:val="007519D1"/>
    <w:rsid w:val="00751BB3"/>
    <w:rsid w:val="00753B25"/>
    <w:rsid w:val="00755F71"/>
    <w:rsid w:val="0078296A"/>
    <w:rsid w:val="007B52E0"/>
    <w:rsid w:val="007C5208"/>
    <w:rsid w:val="007F24C9"/>
    <w:rsid w:val="007F6C06"/>
    <w:rsid w:val="008149B3"/>
    <w:rsid w:val="0082261D"/>
    <w:rsid w:val="00843BB7"/>
    <w:rsid w:val="00843D10"/>
    <w:rsid w:val="00850C42"/>
    <w:rsid w:val="00867B79"/>
    <w:rsid w:val="00876848"/>
    <w:rsid w:val="00892C82"/>
    <w:rsid w:val="008A0450"/>
    <w:rsid w:val="008D0FBD"/>
    <w:rsid w:val="008E3D39"/>
    <w:rsid w:val="008E7391"/>
    <w:rsid w:val="008F0D7B"/>
    <w:rsid w:val="009014A3"/>
    <w:rsid w:val="0091432C"/>
    <w:rsid w:val="00916BF0"/>
    <w:rsid w:val="00917FE1"/>
    <w:rsid w:val="00936116"/>
    <w:rsid w:val="00942FA7"/>
    <w:rsid w:val="00952055"/>
    <w:rsid w:val="00952818"/>
    <w:rsid w:val="00964B93"/>
    <w:rsid w:val="0096594B"/>
    <w:rsid w:val="0096794A"/>
    <w:rsid w:val="00970463"/>
    <w:rsid w:val="009826E3"/>
    <w:rsid w:val="009B3F3F"/>
    <w:rsid w:val="009B4DC7"/>
    <w:rsid w:val="009B63D1"/>
    <w:rsid w:val="009B77CF"/>
    <w:rsid w:val="009D40BE"/>
    <w:rsid w:val="009D46F6"/>
    <w:rsid w:val="009D6252"/>
    <w:rsid w:val="009E0E81"/>
    <w:rsid w:val="009E16B8"/>
    <w:rsid w:val="009E1C22"/>
    <w:rsid w:val="00A00EC7"/>
    <w:rsid w:val="00A057E7"/>
    <w:rsid w:val="00A24234"/>
    <w:rsid w:val="00A36415"/>
    <w:rsid w:val="00A64DB8"/>
    <w:rsid w:val="00A72EA7"/>
    <w:rsid w:val="00A76588"/>
    <w:rsid w:val="00A834D9"/>
    <w:rsid w:val="00AB5C81"/>
    <w:rsid w:val="00AC2E59"/>
    <w:rsid w:val="00AC7438"/>
    <w:rsid w:val="00AE6A86"/>
    <w:rsid w:val="00AF7962"/>
    <w:rsid w:val="00B15C8F"/>
    <w:rsid w:val="00B16155"/>
    <w:rsid w:val="00B22477"/>
    <w:rsid w:val="00B30641"/>
    <w:rsid w:val="00B31D32"/>
    <w:rsid w:val="00B35137"/>
    <w:rsid w:val="00B50B07"/>
    <w:rsid w:val="00B54727"/>
    <w:rsid w:val="00B55677"/>
    <w:rsid w:val="00B70485"/>
    <w:rsid w:val="00B80A6E"/>
    <w:rsid w:val="00BD136A"/>
    <w:rsid w:val="00BD50F0"/>
    <w:rsid w:val="00BF2FAB"/>
    <w:rsid w:val="00C02BD0"/>
    <w:rsid w:val="00C26761"/>
    <w:rsid w:val="00C32115"/>
    <w:rsid w:val="00C33438"/>
    <w:rsid w:val="00C34009"/>
    <w:rsid w:val="00C455BB"/>
    <w:rsid w:val="00C52233"/>
    <w:rsid w:val="00C5360A"/>
    <w:rsid w:val="00C5671C"/>
    <w:rsid w:val="00C61120"/>
    <w:rsid w:val="00C65EBB"/>
    <w:rsid w:val="00C70B42"/>
    <w:rsid w:val="00C72502"/>
    <w:rsid w:val="00C93544"/>
    <w:rsid w:val="00C95D7A"/>
    <w:rsid w:val="00CB5B09"/>
    <w:rsid w:val="00CC7B89"/>
    <w:rsid w:val="00CD494D"/>
    <w:rsid w:val="00CF0734"/>
    <w:rsid w:val="00D23446"/>
    <w:rsid w:val="00D27F92"/>
    <w:rsid w:val="00D40D40"/>
    <w:rsid w:val="00D55A41"/>
    <w:rsid w:val="00DA4A62"/>
    <w:rsid w:val="00DA4E32"/>
    <w:rsid w:val="00DA6870"/>
    <w:rsid w:val="00DB03CF"/>
    <w:rsid w:val="00DB4DE7"/>
    <w:rsid w:val="00DB4E41"/>
    <w:rsid w:val="00DC16B6"/>
    <w:rsid w:val="00E03E87"/>
    <w:rsid w:val="00E64530"/>
    <w:rsid w:val="00E67A8D"/>
    <w:rsid w:val="00E700FC"/>
    <w:rsid w:val="00E72A85"/>
    <w:rsid w:val="00E768C1"/>
    <w:rsid w:val="00E8146D"/>
    <w:rsid w:val="00E825C5"/>
    <w:rsid w:val="00E8352B"/>
    <w:rsid w:val="00EA6649"/>
    <w:rsid w:val="00EB09A2"/>
    <w:rsid w:val="00ED5125"/>
    <w:rsid w:val="00EE096E"/>
    <w:rsid w:val="00EE1AD8"/>
    <w:rsid w:val="00EF0850"/>
    <w:rsid w:val="00EF7915"/>
    <w:rsid w:val="00F1573B"/>
    <w:rsid w:val="00F27028"/>
    <w:rsid w:val="00F334C0"/>
    <w:rsid w:val="00F44DA8"/>
    <w:rsid w:val="00F47901"/>
    <w:rsid w:val="00F800F8"/>
    <w:rsid w:val="00F81058"/>
    <w:rsid w:val="00FB3B84"/>
    <w:rsid w:val="00FD25B5"/>
    <w:rsid w:val="00FF0AE2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16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00E16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52E0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00E16"/>
    <w:rPr>
      <w:rFonts w:ascii="Symbol" w:hAnsi="Symbol"/>
    </w:rPr>
  </w:style>
  <w:style w:type="character" w:customStyle="1" w:styleId="WW8Num3z0">
    <w:name w:val="WW8Num3z0"/>
    <w:rsid w:val="00100E16"/>
    <w:rPr>
      <w:rFonts w:ascii="Symbol" w:hAnsi="Symbol"/>
    </w:rPr>
  </w:style>
  <w:style w:type="character" w:customStyle="1" w:styleId="WW8Num5z0">
    <w:name w:val="WW8Num5z0"/>
    <w:rsid w:val="00100E16"/>
    <w:rPr>
      <w:rFonts w:ascii="Symbol" w:hAnsi="Symbol"/>
      <w:color w:val="auto"/>
    </w:rPr>
  </w:style>
  <w:style w:type="character" w:customStyle="1" w:styleId="WW8Num5z1">
    <w:name w:val="WW8Num5z1"/>
    <w:rsid w:val="00100E16"/>
    <w:rPr>
      <w:rFonts w:ascii="Courier New" w:hAnsi="Courier New" w:cs="Courier New"/>
    </w:rPr>
  </w:style>
  <w:style w:type="character" w:customStyle="1" w:styleId="WW8Num5z2">
    <w:name w:val="WW8Num5z2"/>
    <w:rsid w:val="00100E16"/>
    <w:rPr>
      <w:rFonts w:ascii="Wingdings" w:hAnsi="Wingdings"/>
    </w:rPr>
  </w:style>
  <w:style w:type="character" w:customStyle="1" w:styleId="WW8Num5z3">
    <w:name w:val="WW8Num5z3"/>
    <w:rsid w:val="00100E16"/>
    <w:rPr>
      <w:rFonts w:ascii="Symbol" w:hAnsi="Symbol"/>
    </w:rPr>
  </w:style>
  <w:style w:type="character" w:customStyle="1" w:styleId="WW8Num6z0">
    <w:name w:val="WW8Num6z0"/>
    <w:rsid w:val="00100E16"/>
    <w:rPr>
      <w:rFonts w:ascii="Symbol" w:hAnsi="Symbol"/>
    </w:rPr>
  </w:style>
  <w:style w:type="character" w:customStyle="1" w:styleId="WW8Num7z0">
    <w:name w:val="WW8Num7z0"/>
    <w:rsid w:val="00100E16"/>
    <w:rPr>
      <w:rFonts w:ascii="Times New Roman" w:hAnsi="Times New Roman" w:cs="Times New Roman"/>
    </w:rPr>
  </w:style>
  <w:style w:type="character" w:customStyle="1" w:styleId="WW8Num9z0">
    <w:name w:val="WW8Num9z0"/>
    <w:rsid w:val="00100E16"/>
    <w:rPr>
      <w:rFonts w:ascii="Times New Roman" w:hAnsi="Times New Roman" w:cs="Times New Roman"/>
    </w:rPr>
  </w:style>
  <w:style w:type="character" w:customStyle="1" w:styleId="WW8Num10z0">
    <w:name w:val="WW8Num10z0"/>
    <w:rsid w:val="00100E16"/>
    <w:rPr>
      <w:rFonts w:ascii="Times New Roman" w:hAnsi="Times New Roman" w:cs="Times New Roman"/>
    </w:rPr>
  </w:style>
  <w:style w:type="character" w:customStyle="1" w:styleId="WW8Num11z0">
    <w:name w:val="WW8Num11z0"/>
    <w:rsid w:val="00100E16"/>
    <w:rPr>
      <w:rFonts w:ascii="Symbol" w:hAnsi="Symbol"/>
    </w:rPr>
  </w:style>
  <w:style w:type="character" w:customStyle="1" w:styleId="WW8Num11z1">
    <w:name w:val="WW8Num11z1"/>
    <w:rsid w:val="00100E16"/>
    <w:rPr>
      <w:rFonts w:ascii="Courier New" w:hAnsi="Courier New" w:cs="Courier New"/>
    </w:rPr>
  </w:style>
  <w:style w:type="character" w:customStyle="1" w:styleId="WW8Num11z2">
    <w:name w:val="WW8Num11z2"/>
    <w:rsid w:val="00100E16"/>
    <w:rPr>
      <w:rFonts w:ascii="Wingdings" w:hAnsi="Wingdings"/>
    </w:rPr>
  </w:style>
  <w:style w:type="character" w:customStyle="1" w:styleId="WW8Num13z0">
    <w:name w:val="WW8Num13z0"/>
    <w:rsid w:val="00100E16"/>
    <w:rPr>
      <w:rFonts w:ascii="Times New Roman" w:hAnsi="Times New Roman" w:cs="Times New Roman"/>
    </w:rPr>
  </w:style>
  <w:style w:type="character" w:customStyle="1" w:styleId="WW8Num14z0">
    <w:name w:val="WW8Num14z0"/>
    <w:rsid w:val="00100E16"/>
    <w:rPr>
      <w:rFonts w:ascii="Times New Roman" w:hAnsi="Times New Roman" w:cs="Times New Roman"/>
    </w:rPr>
  </w:style>
  <w:style w:type="character" w:customStyle="1" w:styleId="WW8Num15z0">
    <w:name w:val="WW8Num15z0"/>
    <w:rsid w:val="00100E16"/>
    <w:rPr>
      <w:rFonts w:ascii="Symbol" w:hAnsi="Symbol"/>
      <w:color w:val="auto"/>
    </w:rPr>
  </w:style>
  <w:style w:type="character" w:customStyle="1" w:styleId="WW8Num15z1">
    <w:name w:val="WW8Num15z1"/>
    <w:rsid w:val="00100E16"/>
    <w:rPr>
      <w:rFonts w:ascii="Courier New" w:hAnsi="Courier New" w:cs="Courier New"/>
    </w:rPr>
  </w:style>
  <w:style w:type="character" w:customStyle="1" w:styleId="WW8Num15z2">
    <w:name w:val="WW8Num15z2"/>
    <w:rsid w:val="00100E16"/>
    <w:rPr>
      <w:rFonts w:ascii="Wingdings" w:hAnsi="Wingdings"/>
    </w:rPr>
  </w:style>
  <w:style w:type="character" w:customStyle="1" w:styleId="WW8Num15z3">
    <w:name w:val="WW8Num15z3"/>
    <w:rsid w:val="00100E16"/>
    <w:rPr>
      <w:rFonts w:ascii="Symbol" w:hAnsi="Symbol"/>
    </w:rPr>
  </w:style>
  <w:style w:type="character" w:customStyle="1" w:styleId="WW8Num17z0">
    <w:name w:val="WW8Num17z0"/>
    <w:rsid w:val="00100E16"/>
    <w:rPr>
      <w:rFonts w:ascii="Times New Roman" w:hAnsi="Times New Roman" w:cs="Times New Roman"/>
    </w:rPr>
  </w:style>
  <w:style w:type="character" w:customStyle="1" w:styleId="WW8Num18z0">
    <w:name w:val="WW8Num18z0"/>
    <w:rsid w:val="00100E16"/>
    <w:rPr>
      <w:rFonts w:ascii="Times New Roman" w:hAnsi="Times New Roman" w:cs="Times New Roman"/>
    </w:rPr>
  </w:style>
  <w:style w:type="character" w:customStyle="1" w:styleId="WW8Num19z0">
    <w:name w:val="WW8Num19z0"/>
    <w:rsid w:val="00100E16"/>
    <w:rPr>
      <w:rFonts w:ascii="Times New Roman" w:hAnsi="Times New Roman" w:cs="Times New Roman"/>
    </w:rPr>
  </w:style>
  <w:style w:type="character" w:customStyle="1" w:styleId="WW8Num21z0">
    <w:name w:val="WW8Num21z0"/>
    <w:rsid w:val="00100E16"/>
    <w:rPr>
      <w:rFonts w:ascii="Times New Roman" w:hAnsi="Times New Roman" w:cs="Times New Roman"/>
    </w:rPr>
  </w:style>
  <w:style w:type="character" w:customStyle="1" w:styleId="WW8Num22z0">
    <w:name w:val="WW8Num22z0"/>
    <w:rsid w:val="00100E16"/>
    <w:rPr>
      <w:rFonts w:ascii="Symbol" w:hAnsi="Symbol"/>
      <w:color w:val="auto"/>
    </w:rPr>
  </w:style>
  <w:style w:type="character" w:customStyle="1" w:styleId="WW8Num22z1">
    <w:name w:val="WW8Num22z1"/>
    <w:rsid w:val="00100E16"/>
    <w:rPr>
      <w:rFonts w:ascii="Courier New" w:hAnsi="Courier New" w:cs="Courier New"/>
    </w:rPr>
  </w:style>
  <w:style w:type="character" w:customStyle="1" w:styleId="WW8Num22z2">
    <w:name w:val="WW8Num22z2"/>
    <w:rsid w:val="00100E16"/>
    <w:rPr>
      <w:rFonts w:ascii="Wingdings" w:hAnsi="Wingdings"/>
    </w:rPr>
  </w:style>
  <w:style w:type="character" w:customStyle="1" w:styleId="WW8Num22z3">
    <w:name w:val="WW8Num22z3"/>
    <w:rsid w:val="00100E16"/>
    <w:rPr>
      <w:rFonts w:ascii="Symbol" w:hAnsi="Symbol"/>
    </w:rPr>
  </w:style>
  <w:style w:type="character" w:customStyle="1" w:styleId="WW8Num23z0">
    <w:name w:val="WW8Num23z0"/>
    <w:rsid w:val="00100E16"/>
    <w:rPr>
      <w:rFonts w:ascii="Times New Roman" w:hAnsi="Times New Roman" w:cs="Times New Roman"/>
    </w:rPr>
  </w:style>
  <w:style w:type="character" w:customStyle="1" w:styleId="WW8Num24z0">
    <w:name w:val="WW8Num24z0"/>
    <w:rsid w:val="00100E16"/>
    <w:rPr>
      <w:rFonts w:ascii="Times New Roman" w:hAnsi="Times New Roman" w:cs="Times New Roman"/>
    </w:rPr>
  </w:style>
  <w:style w:type="character" w:customStyle="1" w:styleId="WW8Num25z0">
    <w:name w:val="WW8Num25z0"/>
    <w:rsid w:val="00100E16"/>
    <w:rPr>
      <w:rFonts w:ascii="Symbol" w:hAnsi="Symbol"/>
    </w:rPr>
  </w:style>
  <w:style w:type="character" w:customStyle="1" w:styleId="WW8Num25z1">
    <w:name w:val="WW8Num25z1"/>
    <w:rsid w:val="00100E16"/>
    <w:rPr>
      <w:rFonts w:ascii="Courier New" w:hAnsi="Courier New" w:cs="Courier New"/>
    </w:rPr>
  </w:style>
  <w:style w:type="character" w:customStyle="1" w:styleId="WW8Num25z2">
    <w:name w:val="WW8Num25z2"/>
    <w:rsid w:val="00100E16"/>
    <w:rPr>
      <w:rFonts w:ascii="Wingdings" w:hAnsi="Wingdings"/>
    </w:rPr>
  </w:style>
  <w:style w:type="character" w:customStyle="1" w:styleId="WW8NumSt19z0">
    <w:name w:val="WW8NumSt19z0"/>
    <w:rsid w:val="00100E16"/>
    <w:rPr>
      <w:rFonts w:ascii="Times New Roman" w:hAnsi="Times New Roman" w:cs="Times New Roman"/>
    </w:rPr>
  </w:style>
  <w:style w:type="character" w:customStyle="1" w:styleId="WW8NumSt24z0">
    <w:name w:val="WW8NumSt24z0"/>
    <w:rsid w:val="00100E16"/>
    <w:rPr>
      <w:rFonts w:ascii="Arial" w:hAnsi="Arial" w:cs="Arial"/>
    </w:rPr>
  </w:style>
  <w:style w:type="character" w:customStyle="1" w:styleId="WW8NumSt26z0">
    <w:name w:val="WW8NumSt26z0"/>
    <w:rsid w:val="00100E16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100E16"/>
  </w:style>
  <w:style w:type="character" w:customStyle="1" w:styleId="a3">
    <w:name w:val="основной текст программы Знак"/>
    <w:rsid w:val="00100E16"/>
    <w:rPr>
      <w:rFonts w:ascii="Times New Roman" w:hAnsi="Times New Roman" w:cs="Times New Roman"/>
      <w:sz w:val="24"/>
      <w:szCs w:val="24"/>
    </w:rPr>
  </w:style>
  <w:style w:type="character" w:customStyle="1" w:styleId="a4">
    <w:name w:val="заголовки программы Знак"/>
    <w:rsid w:val="00100E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список литературы Знак"/>
    <w:rsid w:val="00100E16"/>
    <w:rPr>
      <w:sz w:val="28"/>
      <w:szCs w:val="28"/>
    </w:rPr>
  </w:style>
  <w:style w:type="character" w:customStyle="1" w:styleId="11">
    <w:name w:val="Заголовок 1 Знак"/>
    <w:rsid w:val="00100E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"/>
    <w:basedOn w:val="a"/>
    <w:next w:val="a7"/>
    <w:rsid w:val="00100E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00E16"/>
    <w:pPr>
      <w:spacing w:after="120"/>
    </w:pPr>
  </w:style>
  <w:style w:type="paragraph" w:styleId="a8">
    <w:name w:val="List"/>
    <w:basedOn w:val="a7"/>
    <w:rsid w:val="00100E16"/>
    <w:rPr>
      <w:rFonts w:cs="Mangal"/>
    </w:rPr>
  </w:style>
  <w:style w:type="paragraph" w:customStyle="1" w:styleId="12">
    <w:name w:val="Название1"/>
    <w:basedOn w:val="a"/>
    <w:rsid w:val="00100E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00E16"/>
    <w:pPr>
      <w:suppressLineNumbers/>
    </w:pPr>
    <w:rPr>
      <w:rFonts w:cs="Mangal"/>
    </w:rPr>
  </w:style>
  <w:style w:type="paragraph" w:customStyle="1" w:styleId="a9">
    <w:name w:val="основной текст программы"/>
    <w:basedOn w:val="a"/>
    <w:rsid w:val="00100E16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аголовки программы"/>
    <w:basedOn w:val="1"/>
    <w:rsid w:val="00100E16"/>
    <w:pPr>
      <w:tabs>
        <w:tab w:val="clear" w:pos="432"/>
      </w:tabs>
      <w:spacing w:before="0"/>
      <w:ind w:left="0" w:firstLine="0"/>
      <w:outlineLvl w:val="9"/>
    </w:pPr>
    <w:rPr>
      <w:rFonts w:ascii="Times New Roman" w:hAnsi="Times New Roman"/>
      <w:color w:val="auto"/>
    </w:rPr>
  </w:style>
  <w:style w:type="paragraph" w:styleId="ab">
    <w:name w:val="List Paragraph"/>
    <w:basedOn w:val="a"/>
    <w:qFormat/>
    <w:rsid w:val="00100E16"/>
    <w:pPr>
      <w:ind w:left="720"/>
    </w:pPr>
  </w:style>
  <w:style w:type="paragraph" w:customStyle="1" w:styleId="ac">
    <w:name w:val="список литературы"/>
    <w:basedOn w:val="ab"/>
    <w:rsid w:val="00100E16"/>
    <w:pPr>
      <w:tabs>
        <w:tab w:val="num" w:pos="0"/>
      </w:tabs>
      <w:ind w:left="709" w:hanging="357"/>
    </w:pPr>
    <w:rPr>
      <w:sz w:val="28"/>
      <w:szCs w:val="28"/>
    </w:rPr>
  </w:style>
  <w:style w:type="paragraph" w:customStyle="1" w:styleId="ad">
    <w:name w:val="Содержимое таблицы"/>
    <w:basedOn w:val="a"/>
    <w:rsid w:val="00100E16"/>
    <w:pPr>
      <w:suppressLineNumbers/>
    </w:pPr>
  </w:style>
  <w:style w:type="paragraph" w:customStyle="1" w:styleId="ae">
    <w:name w:val="Заголовок таблицы"/>
    <w:basedOn w:val="ad"/>
    <w:rsid w:val="00100E16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semiHidden/>
    <w:rsid w:val="007B52E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7B52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7B52E0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8D0FB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uiPriority w:val="99"/>
    <w:rsid w:val="008D0FBD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B31D3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31D32"/>
    <w:rPr>
      <w:rFonts w:ascii="Tahoma" w:eastAsia="Calibri" w:hAnsi="Tahoma" w:cs="Tahoma"/>
      <w:sz w:val="16"/>
      <w:szCs w:val="16"/>
      <w:lang w:eastAsia="ar-SA"/>
    </w:rPr>
  </w:style>
  <w:style w:type="table" w:styleId="af5">
    <w:name w:val="Table Grid"/>
    <w:basedOn w:val="a1"/>
    <w:uiPriority w:val="59"/>
    <w:rsid w:val="00B31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8">
    <w:name w:val="Font Style98"/>
    <w:uiPriority w:val="99"/>
    <w:rsid w:val="00EB09A2"/>
    <w:rPr>
      <w:rFonts w:ascii="Times New Roman" w:hAnsi="Times New Roman" w:cs="Times New Roman"/>
      <w:sz w:val="18"/>
      <w:szCs w:val="18"/>
    </w:rPr>
  </w:style>
  <w:style w:type="paragraph" w:customStyle="1" w:styleId="c4">
    <w:name w:val="c4"/>
    <w:basedOn w:val="a"/>
    <w:rsid w:val="002D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ED1"/>
  </w:style>
  <w:style w:type="character" w:customStyle="1" w:styleId="c3">
    <w:name w:val="c3"/>
    <w:basedOn w:val="a0"/>
    <w:rsid w:val="002D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48</cp:revision>
  <cp:lastPrinted>2021-05-16T19:23:00Z</cp:lastPrinted>
  <dcterms:created xsi:type="dcterms:W3CDTF">2016-06-22T10:10:00Z</dcterms:created>
  <dcterms:modified xsi:type="dcterms:W3CDTF">2023-09-20T17:45:00Z</dcterms:modified>
</cp:coreProperties>
</file>