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F" w:rsidRDefault="00915CEF" w:rsidP="00915CE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CEF" w:rsidRPr="00EF6A20" w:rsidRDefault="0006257E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A2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A20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EF6A20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направление)</w:t>
      </w: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«Мастерство владения речью»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F6A2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A20">
        <w:rPr>
          <w:rFonts w:ascii="Times New Roman" w:eastAsia="Calibri" w:hAnsi="Times New Roman" w:cs="Times New Roman"/>
          <w:sz w:val="24"/>
          <w:szCs w:val="24"/>
        </w:rPr>
        <w:t>учитель: Очирова В.В.</w:t>
      </w: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CEF" w:rsidRPr="00EF6A20" w:rsidRDefault="00915CEF" w:rsidP="00915CE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Pr="00EF6A20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CEF" w:rsidRDefault="00915CEF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 учебный год</w:t>
      </w:r>
    </w:p>
    <w:p w:rsidR="0006257E" w:rsidRDefault="0006257E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257E" w:rsidRPr="00915CEF" w:rsidRDefault="0006257E" w:rsidP="00915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2513" w:rsidRPr="00915CEF" w:rsidRDefault="00892513" w:rsidP="00915CEF">
      <w:pPr>
        <w:spacing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53B9" w:rsidRPr="00915CEF" w:rsidRDefault="001A53B9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русскому языку «</w:t>
      </w:r>
      <w:r w:rsidR="00915CEF">
        <w:rPr>
          <w:rFonts w:ascii="Times New Roman" w:eastAsia="Times New Roman" w:hAnsi="Times New Roman" w:cs="Times New Roman"/>
          <w:sz w:val="24"/>
          <w:szCs w:val="24"/>
        </w:rPr>
        <w:t>Мастерство</w:t>
      </w:r>
      <w:r w:rsidR="00892513" w:rsidRPr="00915CEF">
        <w:rPr>
          <w:rFonts w:ascii="Times New Roman" w:eastAsia="Times New Roman" w:hAnsi="Times New Roman" w:cs="Times New Roman"/>
          <w:sz w:val="24"/>
          <w:szCs w:val="24"/>
        </w:rPr>
        <w:t xml:space="preserve"> владения речью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» для 5 класса   составлена в соответствии с Федеральным законом  «Об образовании в Российской Федерации»,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образования», письмом ДОО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 России от 12.05.2011 № 03 – 296 «Об организации внеурочной деятельности при введении федерального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стандарта общего образования».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позиции; выстраивание социального партнерства школы с семьей. Большое внимание уделено организации внеурочной деятельности, как дополнительной  среды развития ребенка.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Наше общество нуждается в подготовке широко образованных, высоконравственных людей, обладающих не только знаниями, но и прекрасными чертами личности. Однако в последние годы и педагоги, и родительская общественность отмечают, что среди учащихся старших классов резко падает уровень языковой культуры. Дети мало читают, не умеют в письменной форме излагать свои мысли, допускают большое количество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ошибок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как на письме, так и в устной речи. Уроков русского языка явно недостаточно для того, чтобы сформировать у  старшеклассников культуру устной и письменной речи, поэтому большую помощь может оказать правильно организованная внеурочная деятельность по русскому языку.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Внеурочная  работа должна способствовать углублению и расширению приобретае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softHyphen/>
        <w:t>мых на уроках знаний, тем самым помогая ученикам лучше усвоить программный материал, совершенствовать навыки анализа различных фактов языка, расширять лингвистический кругозор школьников, воспитывать языковое чутье, развивать творческие возможности, по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softHyphen/>
        <w:t>вышать общую языковую культуру учащихся. Осуществление этих задач ведет к выполне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softHyphen/>
        <w:t>нию основной цели – развитию у школьников интереса к русскому языку как учебному предмету, воспитанию у них бережного отношения к слову, к богатствам языка и стремлению настойчиво овладеть этими богатствами, воспитанию любви и уважения к русскому языку.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ab/>
      </w:r>
      <w:r w:rsidRPr="00915CE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воспитание потребности к изучению русского языка, повышение языковой культуры  и развитие основных </w:t>
      </w:r>
      <w:r w:rsidR="00076EBE" w:rsidRPr="00915CEF">
        <w:rPr>
          <w:rFonts w:ascii="Times New Roman" w:eastAsia="Times New Roman" w:hAnsi="Times New Roman" w:cs="Times New Roman"/>
          <w:sz w:val="24"/>
          <w:szCs w:val="24"/>
        </w:rPr>
        <w:t>языковых компетенций учащихся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школы. 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076EBE" w:rsidRPr="00915CEF" w:rsidRDefault="00076EBE" w:rsidP="00915CE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Вызвать интерес к русскому языку, к его законам, к различным языковым явлениям, к слову;</w:t>
      </w:r>
    </w:p>
    <w:p w:rsidR="00892513" w:rsidRPr="00915CEF" w:rsidRDefault="00892513" w:rsidP="00915CE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 активности  и самостоятельности школьников.</w:t>
      </w:r>
    </w:p>
    <w:p w:rsidR="00892513" w:rsidRPr="00915CEF" w:rsidRDefault="00892513" w:rsidP="00915CE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Повышение мотивации к изучению родного языка.</w:t>
      </w:r>
    </w:p>
    <w:p w:rsidR="00892513" w:rsidRPr="00915CEF" w:rsidRDefault="00892513" w:rsidP="00915CE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культуры.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Воспитывающие</w:t>
      </w:r>
    </w:p>
    <w:p w:rsidR="00892513" w:rsidRPr="00915CEF" w:rsidRDefault="00892513" w:rsidP="00915CE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Воспитание интереса и уважения к родному языку.</w:t>
      </w:r>
    </w:p>
    <w:p w:rsidR="00892513" w:rsidRPr="00915CEF" w:rsidRDefault="00892513" w:rsidP="00915CE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Обеспечение духовной, культурной  и социальной преемственности поколений.</w:t>
      </w:r>
    </w:p>
    <w:p w:rsidR="00892513" w:rsidRPr="00915CEF" w:rsidRDefault="00892513" w:rsidP="00915CE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 личности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>, что является принципиальным условием её самоопределения в той или иной социокультурной ситуации.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</w:p>
    <w:p w:rsidR="00892513" w:rsidRPr="00915CEF" w:rsidRDefault="00892513" w:rsidP="00915CE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Развитие основных процессов мыслительной деятельности (анализ, синтез, обобщение, сравнение, классификация).</w:t>
      </w:r>
    </w:p>
    <w:p w:rsidR="00892513" w:rsidRPr="00915CEF" w:rsidRDefault="00892513" w:rsidP="00915CE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речи, творческих возможностей обучающихся, умений  применять полученные знания на практике.</w:t>
      </w:r>
    </w:p>
    <w:p w:rsidR="00892513" w:rsidRPr="00915CEF" w:rsidRDefault="00892513" w:rsidP="00915CE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самостоятельной исследовательской работы и проектной деятельности.</w:t>
      </w:r>
    </w:p>
    <w:p w:rsidR="00892513" w:rsidRPr="00915CEF" w:rsidRDefault="0089251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«</w:t>
      </w:r>
      <w:r w:rsidR="00076EBE" w:rsidRPr="00915CEF">
        <w:rPr>
          <w:rFonts w:ascii="Times New Roman" w:eastAsia="Times New Roman" w:hAnsi="Times New Roman" w:cs="Times New Roman"/>
          <w:sz w:val="24"/>
          <w:szCs w:val="24"/>
        </w:rPr>
        <w:t>Мастерская владения речью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»  реализуется в парадигме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подхода и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языковедческого материала.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076EBE" w:rsidRPr="00915CEF" w:rsidRDefault="00076EBE" w:rsidP="00915CE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воспитания и образования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EBE" w:rsidRPr="00915CEF" w:rsidRDefault="00076EBE" w:rsidP="00915CE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доступность обучения, учет индивидуальных и возрастных особенностей учащихся;</w:t>
      </w:r>
    </w:p>
    <w:p w:rsidR="00076EBE" w:rsidRPr="00915CEF" w:rsidRDefault="00076EBE" w:rsidP="00915CE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связь обучения и воспитания с жизнью;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Планируемые результаты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программы у школьников будут сформированы личностные,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умение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(называть) свои эмоции;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эмоции других людей;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сочувствовать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другим людям,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сопереживать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чувствовать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стремиться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уважение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в чтении и языковом общении;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к изучению языка; </w:t>
      </w:r>
    </w:p>
    <w:p w:rsidR="00076EBE" w:rsidRPr="00915CEF" w:rsidRDefault="00076EBE" w:rsidP="00915CEF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осознание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C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15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076EBE" w:rsidRPr="00915CEF" w:rsidRDefault="00076EBE" w:rsidP="00915CEF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тему и цели занятия; </w:t>
      </w:r>
    </w:p>
    <w:p w:rsidR="00076EBE" w:rsidRPr="00915CEF" w:rsidRDefault="00076EBE" w:rsidP="00915CEF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план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076EBE" w:rsidRPr="00915CEF" w:rsidRDefault="00076EBE" w:rsidP="00915CEF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корректировать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деятельность; </w:t>
      </w:r>
    </w:p>
    <w:p w:rsidR="00076EBE" w:rsidRPr="00915CEF" w:rsidRDefault="00076EBE" w:rsidP="00915CEF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в диалоге с учителем вырабатывать критерии оценки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076EBE" w:rsidRPr="00915CEF" w:rsidRDefault="00076EBE" w:rsidP="00915CEF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перерабатывать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76EBE" w:rsidRPr="00915CEF" w:rsidRDefault="00076EBE" w:rsidP="00915CEF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076EBE" w:rsidRPr="00915CEF" w:rsidRDefault="00076EBE" w:rsidP="00915CEF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синтез; </w:t>
      </w:r>
    </w:p>
    <w:p w:rsidR="00076EBE" w:rsidRPr="00915CEF" w:rsidRDefault="00076EBE" w:rsidP="00915CEF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076EBE" w:rsidRPr="00915CEF" w:rsidRDefault="00076EBE" w:rsidP="00915CEF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рассуждения; 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076EBE" w:rsidRPr="00915CEF" w:rsidRDefault="00076EBE" w:rsidP="00915CE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76EBE" w:rsidRPr="00915CEF" w:rsidRDefault="00076EBE" w:rsidP="00915CE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высказывать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зрения; </w:t>
      </w:r>
    </w:p>
    <w:p w:rsidR="00076EBE" w:rsidRPr="00915CEF" w:rsidRDefault="00076EBE" w:rsidP="00915CE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слышать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076EBE" w:rsidRPr="00915CEF" w:rsidRDefault="00076EBE" w:rsidP="00915CE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076EBE" w:rsidRPr="00915CEF" w:rsidRDefault="00076EBE" w:rsidP="00915CE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достижение </w:t>
      </w:r>
      <w:r w:rsidRPr="00915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воспитательных результатов 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первого уровня: </w:t>
      </w:r>
    </w:p>
    <w:p w:rsidR="00076EBE" w:rsidRPr="00915CEF" w:rsidRDefault="00076EBE" w:rsidP="00915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повышение познавательного интереса к учебному предмету «Русский язык»;</w:t>
      </w:r>
    </w:p>
    <w:p w:rsidR="00076EBE" w:rsidRPr="00915CEF" w:rsidRDefault="00076EBE" w:rsidP="00915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интеллектуального потенциала школьников;</w:t>
      </w:r>
    </w:p>
    <w:p w:rsidR="00076EBE" w:rsidRPr="00915CEF" w:rsidRDefault="00076EBE" w:rsidP="00915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речевой грамотности  и общей языковой культуры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EBE" w:rsidRPr="00915CEF" w:rsidRDefault="00076EBE" w:rsidP="00915CE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развитие личности выпускников основной школы.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Не исключается возможность достижения результатов второго и третьего уровней с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достигшими достаточно высоких результатов как в учебной деятельности по данному предмету, так и во внеурочной. Это такие результаты, как: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уровень результатов: </w:t>
      </w:r>
    </w:p>
    <w:p w:rsidR="00076EBE" w:rsidRPr="00915CEF" w:rsidRDefault="00076EBE" w:rsidP="00915CEF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классных и школьных олимпиадах, внеклассных мероприятиях по русскому языку; </w:t>
      </w:r>
    </w:p>
    <w:p w:rsidR="00076EBE" w:rsidRPr="00915CEF" w:rsidRDefault="00076EBE" w:rsidP="00915CEF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заинтересованность в развитии своих творческих способностей.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 уровень результатов:</w:t>
      </w:r>
    </w:p>
    <w:p w:rsidR="00076EBE" w:rsidRPr="00915CEF" w:rsidRDefault="00076EBE" w:rsidP="00915CE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 информации в разных источниках;</w:t>
      </w:r>
    </w:p>
    <w:p w:rsidR="00076EBE" w:rsidRPr="00915CEF" w:rsidRDefault="00076EBE" w:rsidP="00915CEF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участие в олимпиадах, конкурсах муниципального и регионального уровня.</w:t>
      </w:r>
    </w:p>
    <w:p w:rsidR="00076EBE" w:rsidRPr="00915CEF" w:rsidRDefault="00076EBE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076EBE" w:rsidRPr="00915CEF" w:rsidRDefault="00076EBE" w:rsidP="00915CEF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детей, участвующих в занятии: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>, групповая;</w:t>
      </w:r>
    </w:p>
    <w:p w:rsidR="00076EBE" w:rsidRPr="00915CEF" w:rsidRDefault="00076EBE" w:rsidP="00915CEF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по особенностям коммуникативного взаимодействия: практикум, тренинг, семинар, ролевая и деловая игра;</w:t>
      </w:r>
    </w:p>
    <w:p w:rsidR="00076EBE" w:rsidRPr="00915CEF" w:rsidRDefault="00076EBE" w:rsidP="00915CEF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954975" w:rsidRPr="00915CEF" w:rsidRDefault="00954975" w:rsidP="00915CEF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наобучающихся 5  классов по 1 часу в неделю, программа реализуется за 35 часов.</w:t>
      </w:r>
    </w:p>
    <w:p w:rsidR="00954975" w:rsidRPr="00915CEF" w:rsidRDefault="00954975" w:rsidP="00915CE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EC7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975" w:rsidRPr="00915CEF" w:rsidRDefault="00954975" w:rsidP="00915CEF">
      <w:pPr>
        <w:spacing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(35ч)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занятие.(1ч)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</w:t>
      </w:r>
      <w:proofErr w:type="gramStart"/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Секреты устной</w:t>
      </w:r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 xml:space="preserve"> речи. </w:t>
      </w:r>
      <w:proofErr w:type="gramStart"/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>(Фонетика.</w:t>
      </w:r>
      <w:proofErr w:type="gramEnd"/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 xml:space="preserve"> Интонация.) (4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1.1. Язык и речь – чудо из чудес.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1.2. Слышится и пишется.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1.3. «Пульс» в слове.  Какова роль интонации в устной речи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.4. Обобщающее занятие «Кто говори – сеет, кто слушает – собирает»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 2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Загадки русского словообразования.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Словообразован</w:t>
      </w:r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>ие. Этимология) (5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2.1. </w:t>
      </w:r>
      <w:r w:rsidR="00713EC7" w:rsidRPr="00915CEF">
        <w:rPr>
          <w:rFonts w:ascii="Times New Roman" w:eastAsia="Times New Roman" w:hAnsi="Times New Roman" w:cs="Times New Roman"/>
          <w:sz w:val="24"/>
          <w:szCs w:val="24"/>
        </w:rPr>
        <w:t xml:space="preserve">«Смотри в корень». 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О чём рассказывает словообразовательная модель слова.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2.2. Строение слога.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2.3. Почему с течением времени может измениться морфемный состав слова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2.4. «Чужие» слова.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2.5 Сказочные превращения.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Изучаются подробно темы, используя шарады,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</w:rPr>
        <w:t>метаграммы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, в завершении этого раздела обучающиеся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Раздел3.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Секреты письменной речи.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(Графика.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Орфография.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Пунктуация) (5ч) </w:t>
      </w:r>
      <w:proofErr w:type="gramEnd"/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Тема3.1. Зачем нужно знать алфавит.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Тема3.2. Приятное соседство звуков.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Тема3.3. </w:t>
      </w:r>
      <w:r w:rsidR="00713EC7" w:rsidRPr="00915CEF">
        <w:rPr>
          <w:rFonts w:ascii="Times New Roman" w:eastAsia="Times New Roman" w:hAnsi="Times New Roman" w:cs="Times New Roman"/>
          <w:sz w:val="24"/>
          <w:szCs w:val="24"/>
        </w:rPr>
        <w:t xml:space="preserve">«Дойти до точки». 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Как пунктуационные знаки помогают передавать смысл высказывания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Тема3.4. Не пером пишут – умом. Тайны письма.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Тема3.5. Бенефис знаний.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Проводятся исследования данных тем, обучающиеся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 4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Тайны русского </w:t>
      </w:r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 xml:space="preserve">слова. </w:t>
      </w:r>
      <w:proofErr w:type="gramStart"/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>(Лексика.</w:t>
      </w:r>
      <w:proofErr w:type="gramEnd"/>
      <w:r w:rsidR="008370DB" w:rsidRPr="00915CEF">
        <w:rPr>
          <w:rFonts w:ascii="Times New Roman" w:eastAsia="Times New Roman" w:hAnsi="Times New Roman" w:cs="Times New Roman"/>
          <w:sz w:val="24"/>
          <w:szCs w:val="24"/>
        </w:rPr>
        <w:t xml:space="preserve"> Фразеология) (4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4.1. На какие группы делится словарный состав русского языка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4.2. В чём особенность употребления слова в художественном тексте.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4.3. О чём рассказывают фразеологизмы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4.4 Фразеология в художественных произведениях. Лабораторная работа.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Раздел5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Секреты морфологии и синтакс</w:t>
      </w:r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 xml:space="preserve">иса. </w:t>
      </w:r>
      <w:proofErr w:type="gramStart"/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>(Морфология.</w:t>
      </w:r>
      <w:proofErr w:type="gramEnd"/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>Синтаксис.) (8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ч) </w:t>
      </w:r>
      <w:proofErr w:type="gramEnd"/>
    </w:p>
    <w:p w:rsidR="00DA79E3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Тема5.1. </w:t>
      </w:r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proofErr w:type="gramStart"/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>отличаются</w:t>
      </w:r>
      <w:proofErr w:type="gramEnd"/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 xml:space="preserve"> друг от друга склоняемые части речи.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5.2 Стойкость существительных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5.3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>сего полно: чулочки-носочки (категория числа)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5.4 Живость глагола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5.5 Цветные сны. Глаголы звуков и цветов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5.6 Преданность прилагательных. 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lastRenderedPageBreak/>
        <w:t>Тема 5.7 Прилагательные-эпитеты</w:t>
      </w:r>
    </w:p>
    <w:p w:rsidR="00954975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5.8 Грамматике учиться всегда пригодится.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915CEF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 6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Речевой этикет.(</w:t>
      </w:r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 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6.1 Правила речевого этикета.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6.2 Формулы речевого этикета. </w:t>
      </w:r>
    </w:p>
    <w:p w:rsidR="008370DB" w:rsidRPr="00915CEF" w:rsidRDefault="008370DB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6.3 Поведение  человека и культура общения.</w:t>
      </w:r>
    </w:p>
    <w:p w:rsidR="002E2F4B" w:rsidRPr="00915CEF" w:rsidRDefault="002E2F4B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6.4 </w:t>
      </w:r>
      <w:r w:rsidRPr="00915CEF">
        <w:rPr>
          <w:rFonts w:ascii="Times New Roman" w:hAnsi="Times New Roman" w:cs="Times New Roman"/>
          <w:sz w:val="24"/>
          <w:szCs w:val="24"/>
        </w:rPr>
        <w:t>Этикетные выражения при знакомстве со сверстниками и взрослыми.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специфика русского речевого этикета и техника реализации этикетных форм.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i/>
          <w:sz w:val="24"/>
          <w:szCs w:val="24"/>
        </w:rPr>
        <w:t>Раздел 7</w:t>
      </w:r>
    </w:p>
    <w:p w:rsidR="00954975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Обобщающие занятия</w:t>
      </w:r>
      <w:r w:rsidR="00954975" w:rsidRPr="00915CEF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915C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4975" w:rsidRPr="00915CEF">
        <w:rPr>
          <w:rFonts w:ascii="Times New Roman" w:eastAsia="Times New Roman" w:hAnsi="Times New Roman" w:cs="Times New Roman"/>
          <w:sz w:val="24"/>
          <w:szCs w:val="24"/>
        </w:rPr>
        <w:t xml:space="preserve">ч) 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Тема 7.1 Аукцион знаний. </w:t>
      </w:r>
    </w:p>
    <w:p w:rsidR="00DA79E3" w:rsidRPr="00915CEF" w:rsidRDefault="00DA79E3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Тема 7.2 «По силе разума»</w:t>
      </w:r>
    </w:p>
    <w:p w:rsidR="00954975" w:rsidRPr="00915CEF" w:rsidRDefault="00954975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>Подводится итог знаний и навыков, полученных за год занятий, выбирается самый эрудированный и интеллектуальный школьник</w:t>
      </w:r>
    </w:p>
    <w:p w:rsidR="00076EBE" w:rsidRPr="00915CEF" w:rsidRDefault="00713EC7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A79E3" w:rsidRPr="00915CEF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="00954975" w:rsidRPr="00915CE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мониторинг, подтверждающий знания. Умения и навыки, которые получили дети на занятиях.</w:t>
      </w:r>
    </w:p>
    <w:p w:rsidR="008370DB" w:rsidRPr="00915CEF" w:rsidRDefault="008370DB" w:rsidP="00915CEF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DB" w:rsidRPr="00915CEF" w:rsidRDefault="008370DB" w:rsidP="00915C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513" w:rsidRPr="00915CEF" w:rsidRDefault="008370DB" w:rsidP="00915CEF">
      <w:pPr>
        <w:spacing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418" w:type="dxa"/>
        <w:tblInd w:w="392" w:type="dxa"/>
        <w:tblLayout w:type="fixed"/>
        <w:tblLook w:val="04A0"/>
      </w:tblPr>
      <w:tblGrid>
        <w:gridCol w:w="1134"/>
        <w:gridCol w:w="8284"/>
      </w:tblGrid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речь – чудо из чудес.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Слышится и пишется.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«Пульс» в слове.  Какова роль интонации в устной речи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занятие «Кто говори – сеет, кто слушает – собирает»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«Смотри в корень». О чём рассказывает словообразовательная модель слова.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слога.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 течением времени может измениться морфемный состав слова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«Чужие»  слова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превращения.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знать алфавит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Приятное соседство звуков.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«Дойти до точки». Как пунктуационные знаки помогают передавать смысл высказывания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пером пишут – умом. Тайны письма.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tabs>
                <w:tab w:val="left" w:pos="3108"/>
                <w:tab w:val="center" w:pos="403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знаний.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какие группы делится словарный состав русского языка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особенность употребления слова в художественном тексте.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рассказывают фразеологизмы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Фразеология в художественных произведениях.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от друга склоняемые части речи.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Стойкость существительных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полно: чулочки-носочки (категория числа)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Живость глагола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сны. Глаголы звуков и цветов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Преданность прилагательных.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Прилагательные-эпитеты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Грамматике учиться всегда пригодится.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речевого этикета.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речевого этикета.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 человека и культура общения.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hAnsi="Times New Roman" w:cs="Times New Roman"/>
                <w:sz w:val="24"/>
                <w:szCs w:val="24"/>
              </w:rPr>
              <w:t>Этикетные выражения при знакомстве со сверстниками и взрослыми.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знаний. </w:t>
            </w:r>
          </w:p>
        </w:tc>
      </w:tr>
      <w:tr w:rsidR="00915CEF" w:rsidRPr="00915CEF" w:rsidTr="00915CEF">
        <w:tc>
          <w:tcPr>
            <w:tcW w:w="1134" w:type="dxa"/>
          </w:tcPr>
          <w:p w:rsidR="00915CEF" w:rsidRPr="00915CEF" w:rsidRDefault="00915CEF" w:rsidP="00915C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4" w:type="dxa"/>
          </w:tcPr>
          <w:p w:rsidR="00915CEF" w:rsidRPr="00915CEF" w:rsidRDefault="00915CEF" w:rsidP="00915C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EF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силе разума»</w:t>
            </w:r>
          </w:p>
        </w:tc>
      </w:tr>
    </w:tbl>
    <w:p w:rsidR="00C13B83" w:rsidRPr="00915CEF" w:rsidRDefault="00C13B83" w:rsidP="00915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B83" w:rsidRPr="00915CEF" w:rsidRDefault="00C13B83" w:rsidP="0091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Pr="00915CEF" w:rsidRDefault="00C13B83" w:rsidP="0091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EF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C13B83" w:rsidRPr="00915CEF" w:rsidRDefault="00C13B83" w:rsidP="0091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Pr="00915CEF" w:rsidRDefault="00C13B83" w:rsidP="00915CEF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Занимательные материалы по русскому языку, Москва, Просвещение, 2000г </w:t>
      </w:r>
    </w:p>
    <w:p w:rsidR="00C13B83" w:rsidRPr="00915CEF" w:rsidRDefault="00C13B83" w:rsidP="00915CEF">
      <w:pPr>
        <w:pStyle w:val="a4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2011. – 192с.</w:t>
      </w:r>
    </w:p>
    <w:p w:rsidR="00C13B83" w:rsidRPr="00915CEF" w:rsidRDefault="00C13B83" w:rsidP="00915CEF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Весѐлая грамматика, Москва, Знание, 2005г.</w:t>
      </w:r>
    </w:p>
    <w:p w:rsidR="00C13B83" w:rsidRPr="00915CEF" w:rsidRDefault="00C13B83" w:rsidP="00915CEF">
      <w:pPr>
        <w:pStyle w:val="a4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Григорьев, Д. В., Степанов П. В. Методические рекомендации по организации внеурочной деятельности в школе [Текст] / Д. ВГригорьев, П. В. Степанов. – М., 2011. Центр теории воспитания ИТИП РАО – проект.</w:t>
      </w:r>
    </w:p>
    <w:p w:rsidR="00C13B83" w:rsidRPr="00915CEF" w:rsidRDefault="00C13B83" w:rsidP="00915CEF">
      <w:pPr>
        <w:pStyle w:val="a4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федеральных государственных образовательных стандартов общего образования. / Под ред.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А.А.Кузнецова М.: Просвещение, 2011 Серия: Стандарты второго поколения</w:t>
      </w:r>
    </w:p>
    <w:p w:rsidR="00C13B83" w:rsidRPr="00915CEF" w:rsidRDefault="00C13B83" w:rsidP="00915CEF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Работа с морфемными моделями слов на уроках русского языка, Москва, Мнемозина, 2007г </w:t>
      </w:r>
    </w:p>
    <w:p w:rsidR="00C13B83" w:rsidRPr="00915CEF" w:rsidRDefault="00C13B83" w:rsidP="00915CEF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Чачина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Денисова А.А.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ГарцовА.Д.Учебное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русскому речевому этикету, русской фразеологии и этимологии. Электронное учебное издание. Дрофа. 2007 </w:t>
      </w:r>
    </w:p>
    <w:p w:rsidR="00C13B83" w:rsidRPr="00915CEF" w:rsidRDefault="00C13B83" w:rsidP="0091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83" w:rsidRPr="00915CEF" w:rsidRDefault="00C13B83" w:rsidP="0091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учащихся</w:t>
      </w:r>
    </w:p>
    <w:p w:rsidR="00C13B83" w:rsidRPr="00915CEF" w:rsidRDefault="00C13B83" w:rsidP="00915CE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В.А., </w:t>
      </w: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Занимательно о русском языке. Москва. Дрофа.2008</w:t>
      </w:r>
    </w:p>
    <w:p w:rsidR="00C13B83" w:rsidRPr="00915CEF" w:rsidRDefault="00C13B83" w:rsidP="00915CE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 «Позвольте пригласить вас…» или Речевой этикет. Москва. Дрофа.2007 </w:t>
      </w:r>
    </w:p>
    <w:p w:rsidR="00C13B83" w:rsidRPr="00915CEF" w:rsidRDefault="00C13B83" w:rsidP="00915CE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 М.В. Занимательная орфография. Москва Просвещение. 1981 </w:t>
      </w:r>
    </w:p>
    <w:p w:rsidR="00C13B83" w:rsidRPr="00915CEF" w:rsidRDefault="00C13B83" w:rsidP="00915CEF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</w:t>
      </w:r>
      <w:proofErr w:type="spellEnd"/>
      <w:r w:rsidRPr="0091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Сочини сказку. Москва. Дрофа.2006.</w:t>
      </w:r>
    </w:p>
    <w:p w:rsidR="00C13B83" w:rsidRPr="00915CEF" w:rsidRDefault="00C13B83" w:rsidP="0091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B83" w:rsidRPr="00915CEF" w:rsidSect="00D2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DEF4C6A"/>
    <w:multiLevelType w:val="hybridMultilevel"/>
    <w:tmpl w:val="9220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84E"/>
    <w:multiLevelType w:val="hybridMultilevel"/>
    <w:tmpl w:val="2718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57F"/>
    <w:multiLevelType w:val="hybridMultilevel"/>
    <w:tmpl w:val="CBEE1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5F0DB3"/>
    <w:multiLevelType w:val="multilevel"/>
    <w:tmpl w:val="7DA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EE17C5"/>
    <w:multiLevelType w:val="multilevel"/>
    <w:tmpl w:val="2EF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A7F1E"/>
    <w:multiLevelType w:val="hybridMultilevel"/>
    <w:tmpl w:val="06149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659CF"/>
    <w:multiLevelType w:val="multilevel"/>
    <w:tmpl w:val="03D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B7587"/>
    <w:multiLevelType w:val="hybridMultilevel"/>
    <w:tmpl w:val="9DC4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DC"/>
    <w:rsid w:val="0006257E"/>
    <w:rsid w:val="00076EBE"/>
    <w:rsid w:val="001A00EC"/>
    <w:rsid w:val="001A53B9"/>
    <w:rsid w:val="00240C60"/>
    <w:rsid w:val="00297EDC"/>
    <w:rsid w:val="002E2F4B"/>
    <w:rsid w:val="006623DF"/>
    <w:rsid w:val="00713EC7"/>
    <w:rsid w:val="008370DB"/>
    <w:rsid w:val="00892513"/>
    <w:rsid w:val="00915CEF"/>
    <w:rsid w:val="00954975"/>
    <w:rsid w:val="00B8130A"/>
    <w:rsid w:val="00BE6666"/>
    <w:rsid w:val="00BF7D19"/>
    <w:rsid w:val="00C13B83"/>
    <w:rsid w:val="00C843F2"/>
    <w:rsid w:val="00D25C53"/>
    <w:rsid w:val="00D42D1C"/>
    <w:rsid w:val="00DA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2015-03-31T12:24:00Z</dcterms:created>
  <dcterms:modified xsi:type="dcterms:W3CDTF">2023-09-21T15:29:00Z</dcterms:modified>
</cp:coreProperties>
</file>