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B" w:rsidRDefault="00E468DB" w:rsidP="00E468D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Admin\Desktop\титул\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DB" w:rsidRPr="00C444C7" w:rsidRDefault="00E468DB" w:rsidP="00E468DB">
      <w:pPr>
        <w:jc w:val="right"/>
        <w:rPr>
          <w:rFonts w:ascii="Times New Roman" w:hAnsi="Times New Roman"/>
          <w:sz w:val="32"/>
          <w:szCs w:val="32"/>
        </w:rPr>
      </w:pPr>
    </w:p>
    <w:p w:rsidR="00E468DB" w:rsidRDefault="00E468DB" w:rsidP="00E468DB">
      <w:pPr>
        <w:rPr>
          <w:rFonts w:ascii="Times New Roman" w:hAnsi="Times New Roman"/>
        </w:rPr>
      </w:pPr>
    </w:p>
    <w:p w:rsidR="00E468DB" w:rsidRPr="004E5F3C" w:rsidRDefault="00E468DB" w:rsidP="00E468DB">
      <w:pPr>
        <w:pStyle w:val="a3"/>
        <w:spacing w:after="0" w:afterAutospacing="0"/>
        <w:jc w:val="center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lastRenderedPageBreak/>
        <w:t>Пояснительная записка</w:t>
      </w:r>
    </w:p>
    <w:p w:rsidR="00E468DB" w:rsidRPr="004E5F3C" w:rsidRDefault="00E468DB" w:rsidP="00E468D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Рабочая программа внеурочной деятельности «В мире книг» реализует общекультурное направление во внеурочной деятельности в начальной школе в соответствии с требованиями федерального государственного образовательного стандарта начального общего образования.</w:t>
      </w:r>
    </w:p>
    <w:p w:rsidR="00E468DB" w:rsidRPr="004E5F3C" w:rsidRDefault="00E468DB" w:rsidP="00E468D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«В мире книг».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Программа адресована:</w:t>
      </w:r>
      <w:r w:rsidRPr="004E5F3C">
        <w:rPr>
          <w:sz w:val="28"/>
          <w:szCs w:val="28"/>
        </w:rPr>
        <w:t xml:space="preserve"> </w:t>
      </w:r>
      <w:proofErr w:type="gramStart"/>
      <w:r w:rsidRPr="004E5F3C">
        <w:rPr>
          <w:sz w:val="28"/>
          <w:szCs w:val="28"/>
        </w:rPr>
        <w:t>обучающимся</w:t>
      </w:r>
      <w:proofErr w:type="gramEnd"/>
      <w:r w:rsidRPr="004E5F3C">
        <w:rPr>
          <w:sz w:val="28"/>
          <w:szCs w:val="28"/>
        </w:rPr>
        <w:t xml:space="preserve"> начальных классов. </w:t>
      </w:r>
      <w:r>
        <w:rPr>
          <w:sz w:val="28"/>
          <w:szCs w:val="28"/>
        </w:rPr>
        <w:t xml:space="preserve">                         </w:t>
      </w:r>
      <w:r w:rsidRPr="004E5F3C">
        <w:rPr>
          <w:rStyle w:val="a4"/>
          <w:sz w:val="28"/>
          <w:szCs w:val="28"/>
        </w:rPr>
        <w:t xml:space="preserve">Цель программы – </w:t>
      </w:r>
      <w:r w:rsidRPr="004E5F3C">
        <w:rPr>
          <w:sz w:val="28"/>
          <w:szCs w:val="28"/>
        </w:rPr>
        <w:t>создание на практике условий для развития читательских умений и интереса к чтению книг, расширение литературно-образовательного пространства обучающихся</w:t>
      </w:r>
      <w:r>
        <w:rPr>
          <w:sz w:val="28"/>
          <w:szCs w:val="28"/>
        </w:rPr>
        <w:t xml:space="preserve"> </w:t>
      </w:r>
      <w:r w:rsidRPr="004E5F3C">
        <w:rPr>
          <w:sz w:val="28"/>
          <w:szCs w:val="28"/>
        </w:rPr>
        <w:t xml:space="preserve">начальных </w:t>
      </w:r>
      <w:proofErr w:type="spellStart"/>
      <w:r w:rsidRPr="004E5F3C">
        <w:rPr>
          <w:sz w:val="28"/>
          <w:szCs w:val="28"/>
        </w:rPr>
        <w:t>классов</w:t>
      </w:r>
      <w:proofErr w:type="gramStart"/>
      <w:r w:rsidRPr="004E5F3C">
        <w:rPr>
          <w:sz w:val="28"/>
          <w:szCs w:val="28"/>
        </w:rPr>
        <w:t>;ф</w:t>
      </w:r>
      <w:proofErr w:type="gramEnd"/>
      <w:r w:rsidRPr="004E5F3C">
        <w:rPr>
          <w:sz w:val="28"/>
          <w:szCs w:val="28"/>
        </w:rPr>
        <w:t>ормирование</w:t>
      </w:r>
      <w:proofErr w:type="spellEnd"/>
      <w:r w:rsidRPr="004E5F3C">
        <w:rPr>
          <w:sz w:val="28"/>
          <w:szCs w:val="28"/>
        </w:rPr>
        <w:t xml:space="preserve"> личностных, коммуникативных, познавательных и регулятивных учебных умений.</w:t>
      </w:r>
    </w:p>
    <w:p w:rsidR="00E468DB" w:rsidRPr="004E5F3C" w:rsidRDefault="00E468DB" w:rsidP="00E468D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Задачи: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воспитывать у </w:t>
      </w:r>
      <w:proofErr w:type="gramStart"/>
      <w:r w:rsidRPr="004E5F3C">
        <w:rPr>
          <w:sz w:val="28"/>
          <w:szCs w:val="28"/>
        </w:rPr>
        <w:t>обучающихся</w:t>
      </w:r>
      <w:proofErr w:type="gramEnd"/>
      <w:r w:rsidRPr="004E5F3C">
        <w:rPr>
          <w:sz w:val="28"/>
          <w:szCs w:val="28"/>
        </w:rPr>
        <w:t xml:space="preserve">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proofErr w:type="gramStart"/>
      <w:r w:rsidRPr="004E5F3C">
        <w:rPr>
          <w:sz w:val="28"/>
          <w:szCs w:val="28"/>
        </w:rPr>
        <w:t>        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  <w:proofErr w:type="gramEnd"/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использовать ошибки </w:t>
      </w:r>
      <w:proofErr w:type="gramStart"/>
      <w:r w:rsidRPr="004E5F3C">
        <w:rPr>
          <w:sz w:val="28"/>
          <w:szCs w:val="28"/>
        </w:rPr>
        <w:t>обучающихся</w:t>
      </w:r>
      <w:proofErr w:type="gramEnd"/>
      <w:r w:rsidRPr="004E5F3C">
        <w:rPr>
          <w:sz w:val="28"/>
          <w:szCs w:val="28"/>
        </w:rPr>
        <w:t xml:space="preserve"> как возможности нового, неожиданного взгляда на что-то привычное;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обеспечить независимость в выборе и принятии решений, возможность самостоятельно контролировать собственное продвижение;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lastRenderedPageBreak/>
        <w:t>        создать климат взаимного доверия, принятия других, психологической безопасности.</w:t>
      </w:r>
    </w:p>
    <w:p w:rsidR="00E468DB" w:rsidRPr="004E5F3C" w:rsidRDefault="00E468DB" w:rsidP="00E468DB">
      <w:pPr>
        <w:pStyle w:val="a3"/>
        <w:spacing w:after="0" w:afterAutospacing="0"/>
        <w:jc w:val="center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Общая характеристика курса внеурочной деятельности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Программа внеурочной деятельности  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</w:t>
      </w:r>
      <w:proofErr w:type="spellStart"/>
      <w:r w:rsidRPr="004E5F3C">
        <w:rPr>
          <w:sz w:val="28"/>
          <w:szCs w:val="28"/>
        </w:rPr>
        <w:t>обучающегося-читателя</w:t>
      </w:r>
      <w:proofErr w:type="spellEnd"/>
      <w:r w:rsidRPr="004E5F3C">
        <w:rPr>
          <w:sz w:val="28"/>
          <w:szCs w:val="28"/>
        </w:rPr>
        <w:t>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«В мире книг»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</w:t>
      </w:r>
      <w:r>
        <w:rPr>
          <w:sz w:val="28"/>
          <w:szCs w:val="28"/>
        </w:rPr>
        <w:t xml:space="preserve">-спектакли.                                                                                     </w:t>
      </w:r>
      <w:r w:rsidRPr="004E5F3C">
        <w:rPr>
          <w:rStyle w:val="a4"/>
          <w:sz w:val="28"/>
          <w:szCs w:val="28"/>
        </w:rPr>
        <w:t>Актуальность программы</w:t>
      </w:r>
      <w:r w:rsidRPr="004E5F3C">
        <w:rPr>
          <w:sz w:val="28"/>
          <w:szCs w:val="28"/>
        </w:rPr>
        <w:t xml:space="preserve"> 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</w:t>
      </w:r>
      <w:r>
        <w:rPr>
          <w:sz w:val="28"/>
          <w:szCs w:val="28"/>
        </w:rPr>
        <w:t xml:space="preserve"> произведений детских писателей19-20</w:t>
      </w:r>
      <w:r w:rsidRPr="004E5F3C">
        <w:rPr>
          <w:sz w:val="28"/>
          <w:szCs w:val="28"/>
        </w:rPr>
        <w:t>веков.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4E5F3C">
        <w:rPr>
          <w:rStyle w:val="a4"/>
          <w:sz w:val="28"/>
          <w:szCs w:val="28"/>
        </w:rPr>
        <w:t>Новизна программы</w:t>
      </w:r>
      <w:r w:rsidRPr="004E5F3C">
        <w:rPr>
          <w:sz w:val="28"/>
          <w:szCs w:val="28"/>
        </w:rPr>
        <w:t xml:space="preserve"> 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</w:t>
      </w:r>
      <w:proofErr w:type="spellStart"/>
      <w:proofErr w:type="gramStart"/>
      <w:r w:rsidRPr="004E5F3C">
        <w:rPr>
          <w:sz w:val="28"/>
          <w:szCs w:val="28"/>
        </w:rPr>
        <w:t>Мамина-Сибиряка</w:t>
      </w:r>
      <w:proofErr w:type="spellEnd"/>
      <w:proofErr w:type="gramEnd"/>
      <w:r w:rsidRPr="004E5F3C">
        <w:rPr>
          <w:sz w:val="28"/>
          <w:szCs w:val="28"/>
        </w:rPr>
        <w:t>, К. Паустовского и др. Включены в программу и сказки зарубежных писателей.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lastRenderedPageBreak/>
        <w:t>Ценностные ориентиры содержания курса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Ценность добра – направленность на развитие и сохранение жизни через </w:t>
      </w:r>
      <w:proofErr w:type="gramStart"/>
      <w:r w:rsidRPr="004E5F3C">
        <w:rPr>
          <w:sz w:val="28"/>
          <w:szCs w:val="28"/>
        </w:rPr>
        <w:t>сострадание</w:t>
      </w:r>
      <w:proofErr w:type="gramEnd"/>
      <w:r w:rsidRPr="004E5F3C">
        <w:rPr>
          <w:sz w:val="28"/>
          <w:szCs w:val="28"/>
        </w:rPr>
        <w:t xml:space="preserve"> и милосердие как проявление любви.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</w:t>
      </w:r>
      <w:proofErr w:type="gramStart"/>
      <w:r w:rsidRPr="004E5F3C">
        <w:rPr>
          <w:sz w:val="28"/>
          <w:szCs w:val="28"/>
        </w:rPr>
        <w:t>близким</w:t>
      </w:r>
      <w:proofErr w:type="gramEnd"/>
      <w:r w:rsidRPr="004E5F3C">
        <w:rPr>
          <w:sz w:val="28"/>
          <w:szCs w:val="28"/>
        </w:rPr>
        <w:t>, чувства любви, благодарности, взаимной ответственности.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</w:t>
      </w:r>
      <w:proofErr w:type="gramStart"/>
      <w:r w:rsidRPr="004E5F3C">
        <w:rPr>
          <w:sz w:val="28"/>
          <w:szCs w:val="28"/>
        </w:rPr>
        <w:t>д-</w:t>
      </w:r>
      <w:proofErr w:type="gramEnd"/>
      <w:r w:rsidRPr="004E5F3C">
        <w:rPr>
          <w:sz w:val="28"/>
          <w:szCs w:val="28"/>
        </w:rPr>
        <w:t xml:space="preserve"> мета у ребёнка развиваются организованность, целеустремлённость, ответственность, самостоятельность.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Ценность патриотизма. Любовь к России, активный интерес к её прошлому и настоящему, готовность служить ей.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lastRenderedPageBreak/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Содержание программы курса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Обучающийся – читатель овладевает основами самостоятельной читательской деятельности. 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В процессе общения с книгой развиваются память, внимание, воображение.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Программа курса внеурочной деятельности — это создание условий для использования</w:t>
      </w:r>
      <w:r>
        <w:rPr>
          <w:sz w:val="28"/>
          <w:szCs w:val="28"/>
        </w:rPr>
        <w:t xml:space="preserve"> </w:t>
      </w:r>
      <w:r w:rsidRPr="004E5F3C">
        <w:rPr>
          <w:sz w:val="28"/>
          <w:szCs w:val="28"/>
        </w:rPr>
        <w:t>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</w:t>
      </w:r>
      <w:r>
        <w:rPr>
          <w:sz w:val="28"/>
          <w:szCs w:val="28"/>
        </w:rPr>
        <w:t xml:space="preserve"> </w:t>
      </w:r>
      <w:r w:rsidRPr="004E5F3C">
        <w:rPr>
          <w:sz w:val="28"/>
          <w:szCs w:val="28"/>
        </w:rPr>
        <w:t>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E468DB" w:rsidRPr="004E5F3C" w:rsidRDefault="00E468DB" w:rsidP="00E468DB">
      <w:pPr>
        <w:pStyle w:val="a3"/>
        <w:spacing w:after="0" w:afterAutospacing="0"/>
        <w:ind w:firstLine="696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E468DB" w:rsidRPr="004E5F3C" w:rsidRDefault="00E468DB" w:rsidP="00E468DB">
      <w:pPr>
        <w:pStyle w:val="a3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 xml:space="preserve">Описание места курса в плане внеурочной деятельности </w:t>
      </w:r>
      <w:r>
        <w:rPr>
          <w:sz w:val="28"/>
          <w:szCs w:val="28"/>
        </w:rPr>
        <w:t xml:space="preserve">                        </w:t>
      </w:r>
      <w:r w:rsidRPr="004E5F3C">
        <w:rPr>
          <w:sz w:val="28"/>
          <w:szCs w:val="28"/>
        </w:rPr>
        <w:t>Программа внеурочной деятельности «В мире книг» рассчитана на 4 года, всего 135 часов, из них в 1 классе – 33 часа; во 2 – 4 классах – по 34 часа в каждом классе. Занятия проводятся 1 раз в неделю в рамках общекультурного направления.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E5F3C">
        <w:rPr>
          <w:rStyle w:val="a4"/>
          <w:sz w:val="28"/>
          <w:szCs w:val="28"/>
        </w:rPr>
        <w:t xml:space="preserve">Содержание </w:t>
      </w:r>
      <w:proofErr w:type="gramStart"/>
      <w:r w:rsidRPr="004E5F3C">
        <w:rPr>
          <w:rStyle w:val="a4"/>
          <w:sz w:val="28"/>
          <w:szCs w:val="28"/>
        </w:rPr>
        <w:t>программы четвёртого года обучения</w:t>
      </w:r>
      <w:r>
        <w:rPr>
          <w:sz w:val="28"/>
          <w:szCs w:val="28"/>
        </w:rPr>
        <w:t xml:space="preserve">                                          </w:t>
      </w:r>
      <w:r w:rsidRPr="004E5F3C">
        <w:rPr>
          <w:rStyle w:val="a4"/>
          <w:sz w:val="28"/>
          <w:szCs w:val="28"/>
        </w:rPr>
        <w:t>Страницы старины</w:t>
      </w:r>
      <w:proofErr w:type="gramEnd"/>
      <w:r w:rsidRPr="004E5F3C">
        <w:rPr>
          <w:rStyle w:val="a4"/>
          <w:sz w:val="28"/>
          <w:szCs w:val="28"/>
        </w:rPr>
        <w:t xml:space="preserve"> седой (4 ч)</w:t>
      </w:r>
      <w:r>
        <w:rPr>
          <w:sz w:val="28"/>
          <w:szCs w:val="28"/>
        </w:rPr>
        <w:t xml:space="preserve">                                                                          </w:t>
      </w:r>
      <w:r w:rsidRPr="004E5F3C">
        <w:rPr>
          <w:sz w:val="28"/>
          <w:szCs w:val="28"/>
        </w:rPr>
        <w:t xml:space="preserve">Былины, былинщики. Былинные богатыри. «Былина о </w:t>
      </w:r>
      <w:proofErr w:type="spellStart"/>
      <w:r w:rsidRPr="004E5F3C">
        <w:rPr>
          <w:sz w:val="28"/>
          <w:szCs w:val="28"/>
        </w:rPr>
        <w:t>Святогоре</w:t>
      </w:r>
      <w:proofErr w:type="spellEnd"/>
      <w:r w:rsidRPr="004E5F3C">
        <w:rPr>
          <w:sz w:val="28"/>
          <w:szCs w:val="28"/>
        </w:rPr>
        <w:t>» в стихотворной форме и прозаической форме. Выставка книг.</w:t>
      </w:r>
      <w:r>
        <w:rPr>
          <w:sz w:val="28"/>
          <w:szCs w:val="28"/>
        </w:rPr>
        <w:t xml:space="preserve">                             </w:t>
      </w:r>
      <w:r w:rsidRPr="004E5F3C">
        <w:rPr>
          <w:sz w:val="28"/>
          <w:szCs w:val="28"/>
        </w:rPr>
        <w:t>Библиотечный урок. История книги. Рукописные книги.</w:t>
      </w:r>
      <w:r>
        <w:rPr>
          <w:sz w:val="28"/>
          <w:szCs w:val="28"/>
        </w:rPr>
        <w:t xml:space="preserve">                                       </w:t>
      </w:r>
      <w:r w:rsidRPr="004E5F3C">
        <w:rPr>
          <w:sz w:val="28"/>
          <w:szCs w:val="28"/>
        </w:rPr>
        <w:t>Книги Древней Руси. Библиотека Ярослава Мудрого. Наставления Ярослава Мудрого.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E5F3C">
        <w:rPr>
          <w:sz w:val="28"/>
          <w:szCs w:val="28"/>
        </w:rPr>
        <w:t>Первая печатная книга на Руси. Первопечатник Иван Фёдоров.</w:t>
      </w:r>
      <w:r>
        <w:rPr>
          <w:sz w:val="28"/>
          <w:szCs w:val="28"/>
        </w:rPr>
        <w:t xml:space="preserve">                          </w:t>
      </w:r>
      <w:r w:rsidRPr="004E5F3C">
        <w:rPr>
          <w:sz w:val="28"/>
          <w:szCs w:val="28"/>
        </w:rPr>
        <w:t>Библия на русском языке. Библейские предания: «Суд Соло</w:t>
      </w:r>
      <w:r>
        <w:rPr>
          <w:sz w:val="28"/>
          <w:szCs w:val="28"/>
        </w:rPr>
        <w:t>мона», «Блудный сын».</w:t>
      </w:r>
    </w:p>
    <w:p w:rsidR="00E468DB" w:rsidRPr="004E5F3C" w:rsidRDefault="00E468DB" w:rsidP="00E468DB">
      <w:pPr>
        <w:pStyle w:val="a3"/>
        <w:spacing w:after="0" w:afterAutospacing="0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lastRenderedPageBreak/>
        <w:t>Крупицы народной мудрости (4 ч)</w:t>
      </w:r>
      <w:r>
        <w:rPr>
          <w:sz w:val="28"/>
          <w:szCs w:val="28"/>
        </w:rPr>
        <w:t xml:space="preserve">                                                                    </w:t>
      </w:r>
      <w:r w:rsidRPr="0054738C">
        <w:rPr>
          <w:sz w:val="28"/>
          <w:szCs w:val="28"/>
        </w:rPr>
        <w:t>Сборники произведений фольклора.</w:t>
      </w:r>
      <w:r>
        <w:rPr>
          <w:sz w:val="28"/>
          <w:szCs w:val="28"/>
        </w:rPr>
        <w:t xml:space="preserve">                                                                     </w:t>
      </w:r>
      <w:r w:rsidRPr="004E5F3C">
        <w:rPr>
          <w:sz w:val="28"/>
          <w:szCs w:val="28"/>
        </w:rPr>
        <w:t>Героические песни о Родине. Песня-слава «Русская земля».</w:t>
      </w:r>
      <w:r>
        <w:rPr>
          <w:sz w:val="28"/>
          <w:szCs w:val="28"/>
        </w:rPr>
        <w:t xml:space="preserve">                                     </w:t>
      </w:r>
      <w:r w:rsidRPr="004E5F3C">
        <w:rPr>
          <w:sz w:val="28"/>
          <w:szCs w:val="28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  <w:r>
        <w:rPr>
          <w:sz w:val="28"/>
          <w:szCs w:val="28"/>
        </w:rPr>
        <w:t xml:space="preserve">                      </w:t>
      </w:r>
      <w:r w:rsidRPr="004E5F3C">
        <w:rPr>
          <w:sz w:val="28"/>
          <w:szCs w:val="28"/>
        </w:rPr>
        <w:t xml:space="preserve">Сбор дополнительной информации о героях России и оформление </w:t>
      </w:r>
      <w:proofErr w:type="spellStart"/>
      <w:r w:rsidRPr="004E5F3C">
        <w:rPr>
          <w:sz w:val="28"/>
          <w:szCs w:val="28"/>
        </w:rPr>
        <w:t>постера</w:t>
      </w:r>
      <w:proofErr w:type="spellEnd"/>
      <w:r w:rsidRPr="004E5F3C">
        <w:rPr>
          <w:sz w:val="28"/>
          <w:szCs w:val="28"/>
        </w:rPr>
        <w:t xml:space="preserve"> (стенда) с собранными материалами.</w:t>
      </w:r>
      <w:r>
        <w:rPr>
          <w:sz w:val="28"/>
          <w:szCs w:val="28"/>
        </w:rPr>
        <w:t xml:space="preserve">                                                                      </w:t>
      </w:r>
      <w:r w:rsidRPr="004E5F3C">
        <w:rPr>
          <w:sz w:val="28"/>
          <w:szCs w:val="28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E5F3C">
        <w:rPr>
          <w:sz w:val="28"/>
          <w:szCs w:val="28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E5F3C">
        <w:rPr>
          <w:sz w:val="28"/>
          <w:szCs w:val="28"/>
        </w:rPr>
        <w:t xml:space="preserve">Сбор дополнительной информации о героях России, оформление </w:t>
      </w:r>
      <w:proofErr w:type="spellStart"/>
      <w:r w:rsidRPr="004E5F3C">
        <w:rPr>
          <w:sz w:val="28"/>
          <w:szCs w:val="28"/>
        </w:rPr>
        <w:t>постера</w:t>
      </w:r>
      <w:proofErr w:type="spellEnd"/>
      <w:r w:rsidRPr="004E5F3C">
        <w:rPr>
          <w:sz w:val="28"/>
          <w:szCs w:val="28"/>
        </w:rPr>
        <w:t xml:space="preserve"> (стенда) с собранными материалами, презентация </w:t>
      </w:r>
      <w:proofErr w:type="spellStart"/>
      <w:r w:rsidRPr="004E5F3C">
        <w:rPr>
          <w:sz w:val="28"/>
          <w:szCs w:val="28"/>
        </w:rPr>
        <w:t>постеров</w:t>
      </w:r>
      <w:proofErr w:type="spellEnd"/>
      <w:r w:rsidRPr="004E5F3C">
        <w:rPr>
          <w:sz w:val="28"/>
          <w:szCs w:val="28"/>
        </w:rPr>
        <w:t xml:space="preserve"> и книг.</w:t>
      </w:r>
      <w:r>
        <w:rPr>
          <w:sz w:val="28"/>
          <w:szCs w:val="28"/>
        </w:rPr>
        <w:t xml:space="preserve">                 </w:t>
      </w:r>
      <w:r w:rsidRPr="004E5F3C">
        <w:rPr>
          <w:rStyle w:val="a4"/>
          <w:sz w:val="28"/>
          <w:szCs w:val="28"/>
        </w:rPr>
        <w:t>Мифы народов мира (2 ч)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E5F3C">
        <w:rPr>
          <w:sz w:val="28"/>
          <w:szCs w:val="28"/>
        </w:rPr>
        <w:t>Книги с мифами народов мира: древнерусские, древнегреческие, китайские и т. д. Выставка книг.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4E5F3C">
        <w:rPr>
          <w:sz w:val="28"/>
          <w:szCs w:val="28"/>
        </w:rPr>
        <w:t>Работа с системным каталогом.</w:t>
      </w:r>
      <w:r>
        <w:rPr>
          <w:sz w:val="28"/>
          <w:szCs w:val="28"/>
        </w:rPr>
        <w:t xml:space="preserve">                                                                           </w:t>
      </w:r>
      <w:r w:rsidRPr="004E5F3C">
        <w:rPr>
          <w:sz w:val="28"/>
          <w:szCs w:val="28"/>
        </w:rPr>
        <w:t>Читальный зал. Древнекитайский миф «Подвиги стрелка</w:t>
      </w:r>
      <w:proofErr w:type="gramStart"/>
      <w:r w:rsidRPr="004E5F3C">
        <w:rPr>
          <w:sz w:val="28"/>
          <w:szCs w:val="28"/>
        </w:rPr>
        <w:t xml:space="preserve"> И</w:t>
      </w:r>
      <w:proofErr w:type="gramEnd"/>
      <w:r w:rsidRPr="004E5F3C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                      </w:t>
      </w:r>
      <w:r w:rsidRPr="004E5F3C">
        <w:rPr>
          <w:sz w:val="28"/>
          <w:szCs w:val="28"/>
        </w:rPr>
        <w:t>Конкурс-кроссворд «Мифологические герои».</w:t>
      </w:r>
      <w:r>
        <w:rPr>
          <w:sz w:val="28"/>
          <w:szCs w:val="28"/>
        </w:rPr>
        <w:t xml:space="preserve">                                                </w:t>
      </w:r>
      <w:r w:rsidRPr="004E5F3C">
        <w:rPr>
          <w:rStyle w:val="a4"/>
          <w:sz w:val="28"/>
          <w:szCs w:val="28"/>
        </w:rPr>
        <w:t>Русские писатели-сказочники (4 ч)</w:t>
      </w:r>
      <w:r>
        <w:rPr>
          <w:sz w:val="28"/>
          <w:szCs w:val="28"/>
        </w:rPr>
        <w:t xml:space="preserve">                                                                     </w:t>
      </w:r>
      <w:r w:rsidRPr="004E5F3C">
        <w:rPr>
          <w:sz w:val="28"/>
          <w:szCs w:val="28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  <w:r>
        <w:rPr>
          <w:sz w:val="28"/>
          <w:szCs w:val="28"/>
        </w:rPr>
        <w:t xml:space="preserve">                      </w:t>
      </w:r>
      <w:r w:rsidRPr="004E5F3C">
        <w:rPr>
          <w:sz w:val="28"/>
          <w:szCs w:val="28"/>
        </w:rPr>
        <w:t>Час читателя. Сказка сказок П.П. Ершова «Конёк-Горбунок».</w:t>
      </w:r>
      <w:r>
        <w:rPr>
          <w:sz w:val="28"/>
          <w:szCs w:val="28"/>
        </w:rPr>
        <w:t xml:space="preserve">                      </w:t>
      </w:r>
      <w:proofErr w:type="gramStart"/>
      <w:r w:rsidRPr="004E5F3C">
        <w:rPr>
          <w:sz w:val="28"/>
          <w:szCs w:val="28"/>
        </w:rPr>
        <w:t>Поиск: исторические корни литературных (авторских) произведений (летопись «Вещий Олег» из «Повести временных лет» и стихотворение</w:t>
      </w:r>
      <w:r>
        <w:rPr>
          <w:sz w:val="28"/>
          <w:szCs w:val="28"/>
        </w:rPr>
        <w:t xml:space="preserve">                 </w:t>
      </w:r>
      <w:r w:rsidRPr="004E5F3C">
        <w:rPr>
          <w:sz w:val="28"/>
          <w:szCs w:val="28"/>
        </w:rPr>
        <w:t>А.С. Пушкина «Песнь о вещем Олеге»).</w:t>
      </w:r>
      <w:proofErr w:type="gramEnd"/>
      <w:r>
        <w:rPr>
          <w:sz w:val="28"/>
          <w:szCs w:val="28"/>
        </w:rPr>
        <w:t xml:space="preserve">                                           </w:t>
      </w:r>
      <w:r w:rsidRPr="004E5F3C">
        <w:rPr>
          <w:sz w:val="28"/>
          <w:szCs w:val="28"/>
        </w:rPr>
        <w:t>Библиографические справочники. Библиографические справки о писателях-сказочниках (проектная деятельность).</w:t>
      </w:r>
      <w:r>
        <w:rPr>
          <w:sz w:val="28"/>
          <w:szCs w:val="28"/>
        </w:rPr>
        <w:t xml:space="preserve">                                                           </w:t>
      </w:r>
      <w:r w:rsidRPr="004E5F3C">
        <w:rPr>
          <w:rStyle w:val="a4"/>
          <w:sz w:val="28"/>
          <w:szCs w:val="28"/>
        </w:rPr>
        <w:t>«Книги, книги, книги…» (4 ч)</w:t>
      </w:r>
      <w:r>
        <w:rPr>
          <w:sz w:val="28"/>
          <w:szCs w:val="28"/>
        </w:rPr>
        <w:t xml:space="preserve">                                                                       </w:t>
      </w:r>
      <w:r w:rsidRPr="004E5F3C">
        <w:rPr>
          <w:sz w:val="28"/>
          <w:szCs w:val="28"/>
        </w:rPr>
        <w:t>Библиотечный урок. Храм книги. Библиотека. Первые библиотеки.</w:t>
      </w:r>
      <w:r>
        <w:rPr>
          <w:sz w:val="28"/>
          <w:szCs w:val="28"/>
        </w:rPr>
        <w:t xml:space="preserve">          </w:t>
      </w:r>
      <w:r w:rsidRPr="004E5F3C">
        <w:rPr>
          <w:sz w:val="28"/>
          <w:szCs w:val="28"/>
        </w:rPr>
        <w:t>Правила пользова</w:t>
      </w:r>
      <w:r>
        <w:rPr>
          <w:sz w:val="28"/>
          <w:szCs w:val="28"/>
        </w:rPr>
        <w:t>ния библиотекой. Экскурсия в сель</w:t>
      </w:r>
      <w:r w:rsidRPr="004E5F3C">
        <w:rPr>
          <w:sz w:val="28"/>
          <w:szCs w:val="28"/>
        </w:rPr>
        <w:t>скую библиотеку.</w:t>
      </w:r>
      <w:r>
        <w:rPr>
          <w:sz w:val="28"/>
          <w:szCs w:val="28"/>
        </w:rPr>
        <w:t xml:space="preserve">    </w:t>
      </w:r>
      <w:r w:rsidRPr="004E5F3C">
        <w:rPr>
          <w:sz w:val="28"/>
          <w:szCs w:val="28"/>
        </w:rPr>
        <w:t>Книга. Элементы книги. Справочный аппарат. Классификация книг</w:t>
      </w:r>
      <w:r>
        <w:rPr>
          <w:sz w:val="28"/>
          <w:szCs w:val="28"/>
        </w:rPr>
        <w:t xml:space="preserve"> по </w:t>
      </w:r>
      <w:r w:rsidRPr="004E5F3C">
        <w:rPr>
          <w:sz w:val="28"/>
          <w:szCs w:val="28"/>
        </w:rPr>
        <w:t>структуре, изданиям, авторам (работа в группах).</w:t>
      </w:r>
      <w:r>
        <w:rPr>
          <w:sz w:val="28"/>
          <w:szCs w:val="28"/>
        </w:rPr>
        <w:t xml:space="preserve">                                            </w:t>
      </w:r>
      <w:r w:rsidRPr="004E5F3C">
        <w:rPr>
          <w:sz w:val="28"/>
          <w:szCs w:val="28"/>
        </w:rPr>
        <w:t>Книги учебные, художественные, научно-популярные, справочники</w:t>
      </w:r>
      <w:r>
        <w:rPr>
          <w:sz w:val="28"/>
          <w:szCs w:val="28"/>
        </w:rPr>
        <w:t xml:space="preserve"> </w:t>
      </w:r>
      <w:r w:rsidRPr="004E5F3C">
        <w:rPr>
          <w:sz w:val="28"/>
          <w:szCs w:val="28"/>
        </w:rPr>
        <w:t>и энциклопедии. Структура энциклопедии и книги-справочника.</w:t>
      </w:r>
      <w:r>
        <w:rPr>
          <w:sz w:val="28"/>
          <w:szCs w:val="28"/>
        </w:rPr>
        <w:t xml:space="preserve">                   </w:t>
      </w:r>
      <w:r w:rsidRPr="004E5F3C">
        <w:rPr>
          <w:sz w:val="28"/>
          <w:szCs w:val="28"/>
        </w:rPr>
        <w:t>Книги-сборники «Басни И. Крылова», «Легенды и сказы», «Сказки народов мира», «Стихи русских поэтов».</w:t>
      </w: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4E5F3C">
        <w:rPr>
          <w:sz w:val="28"/>
          <w:szCs w:val="28"/>
        </w:rPr>
        <w:t>Проект «Русские баснописцы»: сбор материала, чтение басен, басни с «бродячими» сюжетами.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</w:t>
      </w:r>
      <w:r w:rsidRPr="004E5F3C">
        <w:rPr>
          <w:rStyle w:val="a4"/>
          <w:sz w:val="28"/>
          <w:szCs w:val="28"/>
        </w:rPr>
        <w:t>Книги о детях и для детей (3 ч)</w:t>
      </w:r>
      <w:r>
        <w:rPr>
          <w:sz w:val="28"/>
          <w:szCs w:val="28"/>
        </w:rPr>
        <w:t xml:space="preserve">                                                                        </w:t>
      </w:r>
      <w:r w:rsidRPr="004E5F3C">
        <w:rPr>
          <w:sz w:val="28"/>
          <w:szCs w:val="28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E5F3C">
        <w:rPr>
          <w:sz w:val="28"/>
          <w:szCs w:val="28"/>
        </w:rPr>
        <w:lastRenderedPageBreak/>
        <w:t>Фантастика и приключения. Поиск книг по каталогу, составление списка.</w:t>
      </w:r>
      <w:r>
        <w:rPr>
          <w:sz w:val="28"/>
          <w:szCs w:val="28"/>
        </w:rPr>
        <w:t xml:space="preserve">              </w:t>
      </w:r>
      <w:r w:rsidRPr="004E5F3C">
        <w:rPr>
          <w:sz w:val="28"/>
          <w:szCs w:val="28"/>
        </w:rPr>
        <w:t xml:space="preserve">Читальный зал. Книги А. Рыбакова, В. Крапивина, К. </w:t>
      </w:r>
      <w:proofErr w:type="spellStart"/>
      <w:r w:rsidRPr="004E5F3C">
        <w:rPr>
          <w:sz w:val="28"/>
          <w:szCs w:val="28"/>
        </w:rPr>
        <w:t>Булычёва</w:t>
      </w:r>
      <w:proofErr w:type="spellEnd"/>
      <w:r w:rsidRPr="004E5F3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</w:t>
      </w:r>
      <w:r w:rsidRPr="004E5F3C">
        <w:rPr>
          <w:sz w:val="28"/>
          <w:szCs w:val="28"/>
        </w:rPr>
        <w:t>А. Волкова. Конкурс-кроссворд «Писатели-фантасты».</w:t>
      </w:r>
      <w:r>
        <w:rPr>
          <w:sz w:val="28"/>
          <w:szCs w:val="28"/>
        </w:rPr>
        <w:t xml:space="preserve">                          </w:t>
      </w:r>
      <w:r w:rsidRPr="004E5F3C">
        <w:rPr>
          <w:sz w:val="28"/>
          <w:szCs w:val="28"/>
        </w:rPr>
        <w:t>Аннотация к книге А. Волкова «Волшебник Изумрудного города».</w:t>
      </w:r>
      <w:r>
        <w:rPr>
          <w:sz w:val="28"/>
          <w:szCs w:val="28"/>
        </w:rPr>
        <w:t xml:space="preserve">       </w:t>
      </w:r>
      <w:proofErr w:type="gramStart"/>
      <w:r w:rsidRPr="004E5F3C">
        <w:rPr>
          <w:rStyle w:val="a4"/>
          <w:sz w:val="28"/>
          <w:szCs w:val="28"/>
        </w:rPr>
        <w:t>Словари, справочники, энциклопедии (3 ч)</w:t>
      </w:r>
      <w:r>
        <w:rPr>
          <w:sz w:val="28"/>
          <w:szCs w:val="28"/>
        </w:rPr>
        <w:t xml:space="preserve">                                                 </w:t>
      </w:r>
      <w:r w:rsidRPr="004E5F3C">
        <w:rPr>
          <w:sz w:val="28"/>
          <w:szCs w:val="28"/>
        </w:rPr>
        <w:t>«Хранители слов» — словари: орфографический, толковый, словарь синонимов, этимологический.</w:t>
      </w:r>
      <w:proofErr w:type="gramEnd"/>
      <w:r w:rsidRPr="004E5F3C">
        <w:rPr>
          <w:sz w:val="28"/>
          <w:szCs w:val="28"/>
        </w:rPr>
        <w:t xml:space="preserve"> Выставка словарей. Игра-конкурс «Объясни слово».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4E5F3C">
        <w:rPr>
          <w:sz w:val="28"/>
          <w:szCs w:val="28"/>
        </w:rPr>
        <w:t>Справочники и энциклопедии. Детская энциклопедия «Что такое? Кто такой?».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E5F3C">
        <w:rPr>
          <w:sz w:val="28"/>
          <w:szCs w:val="28"/>
        </w:rPr>
        <w:t>Игра «100 вопросов Почемучек»: составление вопросов и нахождение ответов в книгах-справочниках.</w:t>
      </w:r>
      <w:r>
        <w:rPr>
          <w:sz w:val="28"/>
          <w:szCs w:val="28"/>
        </w:rPr>
        <w:t xml:space="preserve">                                                                      </w:t>
      </w:r>
      <w:r w:rsidRPr="004E5F3C">
        <w:rPr>
          <w:rStyle w:val="a4"/>
          <w:sz w:val="28"/>
          <w:szCs w:val="28"/>
        </w:rPr>
        <w:t>Родные поэты (3 ч)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E5F3C">
        <w:rPr>
          <w:sz w:val="28"/>
          <w:szCs w:val="28"/>
        </w:rPr>
        <w:t>Книги-сборники русских поэтов о родной природе. Структура книги.</w:t>
      </w:r>
      <w:r>
        <w:rPr>
          <w:sz w:val="28"/>
          <w:szCs w:val="28"/>
        </w:rPr>
        <w:t xml:space="preserve">      </w:t>
      </w:r>
      <w:r w:rsidRPr="004E5F3C">
        <w:rPr>
          <w:sz w:val="28"/>
          <w:szCs w:val="28"/>
        </w:rPr>
        <w:t>Чтение и слушание стихотворений о Родине А.С. Пушкина,</w:t>
      </w:r>
      <w:r>
        <w:rPr>
          <w:sz w:val="28"/>
          <w:szCs w:val="28"/>
        </w:rPr>
        <w:t xml:space="preserve">                                </w:t>
      </w:r>
      <w:r w:rsidRPr="004E5F3C">
        <w:rPr>
          <w:sz w:val="28"/>
          <w:szCs w:val="28"/>
        </w:rPr>
        <w:t>М.Ю. Лермонтова, И. Никитина, С. Есенина, Н. Рубцова, И. Бунина.</w:t>
      </w:r>
      <w:r>
        <w:rPr>
          <w:sz w:val="28"/>
          <w:szCs w:val="28"/>
        </w:rPr>
        <w:t xml:space="preserve">     </w:t>
      </w:r>
      <w:r w:rsidRPr="004E5F3C">
        <w:rPr>
          <w:sz w:val="28"/>
          <w:szCs w:val="28"/>
        </w:rPr>
        <w:t>Конкурс чтецов «Стихи о Родине».</w:t>
      </w:r>
      <w:r>
        <w:rPr>
          <w:sz w:val="28"/>
          <w:szCs w:val="28"/>
        </w:rPr>
        <w:t xml:space="preserve">                                                              </w:t>
      </w:r>
      <w:r w:rsidRPr="004E5F3C">
        <w:rPr>
          <w:rStyle w:val="a4"/>
          <w:sz w:val="28"/>
          <w:szCs w:val="28"/>
        </w:rPr>
        <w:t>Писатели о писателях. Очерки и воспоминания (4 ч)</w:t>
      </w:r>
      <w:r>
        <w:rPr>
          <w:sz w:val="28"/>
          <w:szCs w:val="28"/>
        </w:rPr>
        <w:t xml:space="preserve">                                          </w:t>
      </w:r>
      <w:r w:rsidRPr="004E5F3C">
        <w:rPr>
          <w:sz w:val="28"/>
          <w:szCs w:val="28"/>
        </w:rPr>
        <w:t>Книги-сборники «Очерки и воспоминания». Очерки о природе, людях, событиях.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E5F3C">
        <w:rPr>
          <w:sz w:val="28"/>
          <w:szCs w:val="28"/>
        </w:rPr>
        <w:t xml:space="preserve">Очерки С. Михалкова «Слово о Крылове», К. Чуковского «Николай Алексеевич Некрасов»: чтение, выбор информации, определение жанра и </w:t>
      </w:r>
      <w:proofErr w:type="spellStart"/>
      <w:r w:rsidRPr="004E5F3C">
        <w:rPr>
          <w:sz w:val="28"/>
          <w:szCs w:val="28"/>
        </w:rPr>
        <w:t>темы</w:t>
      </w:r>
      <w:proofErr w:type="gramStart"/>
      <w:r w:rsidRPr="004E5F3C">
        <w:rPr>
          <w:sz w:val="28"/>
          <w:szCs w:val="28"/>
        </w:rPr>
        <w:t>.В</w:t>
      </w:r>
      <w:proofErr w:type="gramEnd"/>
      <w:r w:rsidRPr="004E5F3C">
        <w:rPr>
          <w:sz w:val="28"/>
          <w:szCs w:val="28"/>
        </w:rPr>
        <w:t>оспоминания</w:t>
      </w:r>
      <w:proofErr w:type="spellEnd"/>
      <w:r w:rsidRPr="004E5F3C">
        <w:rPr>
          <w:sz w:val="28"/>
          <w:szCs w:val="28"/>
        </w:rPr>
        <w:t xml:space="preserve"> Л.Н. Толстого, А. Куприна «Воспоминания об А.П. Чехове».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4E5F3C">
        <w:rPr>
          <w:sz w:val="28"/>
          <w:szCs w:val="28"/>
        </w:rPr>
        <w:t>Творческая работа: очерк о своём городе, о своём классе, о любимой книге.</w:t>
      </w:r>
      <w:r>
        <w:rPr>
          <w:sz w:val="28"/>
          <w:szCs w:val="28"/>
        </w:rPr>
        <w:t xml:space="preserve">    </w:t>
      </w:r>
      <w:r w:rsidRPr="004E5F3C">
        <w:rPr>
          <w:rStyle w:val="a4"/>
          <w:sz w:val="28"/>
          <w:szCs w:val="28"/>
        </w:rPr>
        <w:t>Мир книг (3 ч)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E5F3C">
        <w:rPr>
          <w:sz w:val="28"/>
          <w:szCs w:val="28"/>
        </w:rPr>
        <w:t>Типы и виды книг: поисковая работа в библиотеке.</w:t>
      </w:r>
      <w:r>
        <w:rPr>
          <w:sz w:val="28"/>
          <w:szCs w:val="28"/>
        </w:rPr>
        <w:t xml:space="preserve">                                      </w:t>
      </w:r>
      <w:r w:rsidRPr="004E5F3C">
        <w:rPr>
          <w:sz w:val="28"/>
          <w:szCs w:val="28"/>
        </w:rPr>
        <w:t xml:space="preserve">Книги о животных. Э. Сетон-Томпсона «Герои-животные». Очерк В. </w:t>
      </w:r>
      <w:proofErr w:type="spellStart"/>
      <w:r w:rsidRPr="004E5F3C">
        <w:rPr>
          <w:sz w:val="28"/>
          <w:szCs w:val="28"/>
        </w:rPr>
        <w:t>Пескова</w:t>
      </w:r>
      <w:proofErr w:type="spellEnd"/>
      <w:r w:rsidRPr="004E5F3C">
        <w:rPr>
          <w:sz w:val="28"/>
          <w:szCs w:val="28"/>
        </w:rPr>
        <w:t xml:space="preserve"> «В гостях у Сетон-Томпсона».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4E5F3C">
        <w:rPr>
          <w:sz w:val="28"/>
          <w:szCs w:val="28"/>
        </w:rPr>
        <w:t xml:space="preserve">Час читателя: знакомство с книгой В. </w:t>
      </w:r>
      <w:proofErr w:type="spellStart"/>
      <w:r w:rsidRPr="004E5F3C">
        <w:rPr>
          <w:sz w:val="28"/>
          <w:szCs w:val="28"/>
        </w:rPr>
        <w:t>Бульванкера</w:t>
      </w:r>
      <w:proofErr w:type="spellEnd"/>
      <w:r w:rsidRPr="004E5F3C">
        <w:rPr>
          <w:sz w:val="28"/>
          <w:szCs w:val="28"/>
        </w:rPr>
        <w:t xml:space="preserve"> «От кота до кита».</w:t>
      </w:r>
      <w:r>
        <w:rPr>
          <w:sz w:val="28"/>
          <w:szCs w:val="28"/>
        </w:rPr>
        <w:t xml:space="preserve">    </w:t>
      </w:r>
      <w:r w:rsidRPr="004E5F3C">
        <w:rPr>
          <w:sz w:val="28"/>
          <w:szCs w:val="28"/>
        </w:rPr>
        <w:t>Литературная игра «Тайны учебной книги».</w:t>
      </w:r>
      <w:r>
        <w:rPr>
          <w:sz w:val="28"/>
          <w:szCs w:val="28"/>
        </w:rPr>
        <w:t xml:space="preserve">                                   </w:t>
      </w:r>
      <w:r w:rsidRPr="004E5F3C">
        <w:rPr>
          <w:sz w:val="28"/>
          <w:szCs w:val="28"/>
        </w:rPr>
        <w:t>Периодические печатные издания для детей: детские газеты и журналы.</w:t>
      </w:r>
      <w:r>
        <w:rPr>
          <w:sz w:val="28"/>
          <w:szCs w:val="28"/>
        </w:rPr>
        <w:t xml:space="preserve">    </w:t>
      </w:r>
      <w:proofErr w:type="gramStart"/>
      <w:r w:rsidRPr="004E5F3C">
        <w:rPr>
          <w:rStyle w:val="a4"/>
          <w:sz w:val="28"/>
          <w:szCs w:val="28"/>
        </w:rPr>
        <w:t>Основные виды учебной деятельности:</w:t>
      </w:r>
      <w:r>
        <w:rPr>
          <w:sz w:val="28"/>
          <w:szCs w:val="28"/>
        </w:rPr>
        <w:t xml:space="preserve">                                                                          </w:t>
      </w:r>
      <w:r w:rsidRPr="004E5F3C">
        <w:rPr>
          <w:sz w:val="28"/>
          <w:szCs w:val="28"/>
        </w:rPr>
        <w:t>— составлять выставку книг по теме, авторской принадлежности, жанрам, типам и видам;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E5F3C">
        <w:rPr>
          <w:sz w:val="28"/>
          <w:szCs w:val="28"/>
        </w:rPr>
        <w:t>— различать виды и типы книг;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E5F3C">
        <w:rPr>
          <w:sz w:val="28"/>
          <w:szCs w:val="28"/>
        </w:rPr>
        <w:t>— писать отзыв о книге, пользуясь её справочным аппаратом;</w:t>
      </w:r>
      <w:r>
        <w:rPr>
          <w:sz w:val="28"/>
          <w:szCs w:val="28"/>
        </w:rPr>
        <w:t xml:space="preserve">                                </w:t>
      </w:r>
      <w:r w:rsidRPr="004E5F3C">
        <w:rPr>
          <w:sz w:val="28"/>
          <w:szCs w:val="28"/>
        </w:rPr>
        <w:t>— знать структуру книги и её элементы, справочный аппарат;</w:t>
      </w:r>
      <w:r>
        <w:rPr>
          <w:sz w:val="28"/>
          <w:szCs w:val="28"/>
        </w:rPr>
        <w:t xml:space="preserve">                                        </w:t>
      </w:r>
      <w:r w:rsidRPr="004E5F3C">
        <w:rPr>
          <w:sz w:val="28"/>
          <w:szCs w:val="28"/>
        </w:rPr>
        <w:t>— пользоваться библиотекой и выполнять правила работы в библиотеке;</w:t>
      </w:r>
      <w:r>
        <w:rPr>
          <w:sz w:val="28"/>
          <w:szCs w:val="28"/>
        </w:rPr>
        <w:t xml:space="preserve">                      </w:t>
      </w:r>
      <w:r w:rsidRPr="004E5F3C">
        <w:rPr>
          <w:sz w:val="28"/>
          <w:szCs w:val="28"/>
        </w:rPr>
        <w:t>— писать аннотацию или отзыв на прочитанную книгу;</w:t>
      </w:r>
      <w:proofErr w:type="gramEnd"/>
      <w:r>
        <w:rPr>
          <w:sz w:val="28"/>
          <w:szCs w:val="28"/>
        </w:rPr>
        <w:t xml:space="preserve">                                                    </w:t>
      </w:r>
      <w:r w:rsidRPr="004E5F3C">
        <w:rPr>
          <w:sz w:val="28"/>
          <w:szCs w:val="28"/>
        </w:rPr>
        <w:t>— пользоваться библиографическим справочником или энциклопедией для получения информации о писателе;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4E5F3C">
        <w:rPr>
          <w:sz w:val="28"/>
          <w:szCs w:val="28"/>
        </w:rPr>
        <w:t>— составлять каталожную карточку на прочитанную книгу;</w:t>
      </w:r>
      <w:r>
        <w:rPr>
          <w:sz w:val="28"/>
          <w:szCs w:val="28"/>
        </w:rPr>
        <w:t xml:space="preserve">                                            </w:t>
      </w:r>
      <w:r w:rsidRPr="004E5F3C">
        <w:rPr>
          <w:sz w:val="28"/>
          <w:szCs w:val="28"/>
        </w:rPr>
        <w:t>— задавать вопросы и находить ответы в словарях и справочниках;</w:t>
      </w:r>
      <w:r>
        <w:rPr>
          <w:sz w:val="28"/>
          <w:szCs w:val="28"/>
        </w:rPr>
        <w:t xml:space="preserve">                                   </w:t>
      </w:r>
      <w:proofErr w:type="gramStart"/>
      <w:r w:rsidRPr="004E5F3C">
        <w:rPr>
          <w:sz w:val="28"/>
          <w:szCs w:val="28"/>
        </w:rPr>
        <w:t>—в</w:t>
      </w:r>
      <w:proofErr w:type="gramEnd"/>
      <w:r w:rsidRPr="004E5F3C">
        <w:rPr>
          <w:sz w:val="28"/>
          <w:szCs w:val="28"/>
        </w:rPr>
        <w:t>ыполнять роль библиотекаря — выдавать книги и заполнять формуляры;</w:t>
      </w:r>
    </w:p>
    <w:p w:rsidR="00E468DB" w:rsidRPr="004E5F3C" w:rsidRDefault="00E468DB" w:rsidP="00E468DB">
      <w:pPr>
        <w:pStyle w:val="a3"/>
        <w:spacing w:after="0" w:afterAutospacing="0"/>
        <w:rPr>
          <w:sz w:val="28"/>
          <w:szCs w:val="28"/>
        </w:rPr>
      </w:pPr>
      <w:r w:rsidRPr="004E5F3C">
        <w:rPr>
          <w:sz w:val="28"/>
          <w:szCs w:val="28"/>
        </w:rPr>
        <w:lastRenderedPageBreak/>
        <w:t xml:space="preserve">— собирать, систематизировать и оформлять материал для презентации (выставки, </w:t>
      </w:r>
      <w:proofErr w:type="spellStart"/>
      <w:r w:rsidRPr="004E5F3C">
        <w:rPr>
          <w:sz w:val="28"/>
          <w:szCs w:val="28"/>
        </w:rPr>
        <w:t>постеры</w:t>
      </w:r>
      <w:proofErr w:type="spellEnd"/>
      <w:r w:rsidRPr="004E5F3C">
        <w:rPr>
          <w:sz w:val="28"/>
          <w:szCs w:val="28"/>
        </w:rPr>
        <w:t>, электронные версии, живой журнал, конкурсы и т. д.);</w:t>
      </w:r>
      <w:r>
        <w:rPr>
          <w:sz w:val="28"/>
          <w:szCs w:val="28"/>
        </w:rPr>
        <w:t xml:space="preserve">                </w:t>
      </w:r>
      <w:r w:rsidRPr="004E5F3C">
        <w:rPr>
          <w:sz w:val="28"/>
          <w:szCs w:val="28"/>
        </w:rPr>
        <w:t>— работать с детскими газетами и журналами.</w:t>
      </w:r>
      <w:r>
        <w:rPr>
          <w:sz w:val="28"/>
          <w:szCs w:val="28"/>
        </w:rPr>
        <w:t xml:space="preserve">                                                </w:t>
      </w:r>
      <w:r w:rsidRPr="004E5F3C">
        <w:rPr>
          <w:rStyle w:val="a4"/>
          <w:sz w:val="28"/>
          <w:szCs w:val="28"/>
        </w:rPr>
        <w:t xml:space="preserve">Личностные, </w:t>
      </w:r>
      <w:proofErr w:type="spellStart"/>
      <w:r w:rsidRPr="004E5F3C">
        <w:rPr>
          <w:rStyle w:val="a4"/>
          <w:sz w:val="28"/>
          <w:szCs w:val="28"/>
        </w:rPr>
        <w:t>метапредметные</w:t>
      </w:r>
      <w:proofErr w:type="spellEnd"/>
      <w:r w:rsidRPr="004E5F3C">
        <w:rPr>
          <w:rStyle w:val="a4"/>
          <w:sz w:val="28"/>
          <w:szCs w:val="28"/>
        </w:rPr>
        <w:t>, предметные результаты освоения курса внеурочной деятельности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E5F3C">
        <w:rPr>
          <w:sz w:val="28"/>
          <w:szCs w:val="28"/>
        </w:rPr>
        <w:t>В</w:t>
      </w:r>
      <w:proofErr w:type="gramEnd"/>
      <w:r w:rsidRPr="004E5F3C">
        <w:rPr>
          <w:sz w:val="28"/>
          <w:szCs w:val="28"/>
        </w:rPr>
        <w:t xml:space="preserve"> результате освоения</w:t>
      </w:r>
      <w:r w:rsidRPr="004E5F3C">
        <w:rPr>
          <w:rStyle w:val="a5"/>
          <w:sz w:val="28"/>
          <w:szCs w:val="28"/>
        </w:rPr>
        <w:t xml:space="preserve"> </w:t>
      </w:r>
      <w:r w:rsidRPr="004E5F3C">
        <w:rPr>
          <w:sz w:val="28"/>
          <w:szCs w:val="28"/>
        </w:rPr>
        <w:t xml:space="preserve">программы курса внеурочной деятельности «В мире книг» формируются следующие </w:t>
      </w:r>
      <w:r w:rsidRPr="004E5F3C">
        <w:rPr>
          <w:rStyle w:val="a4"/>
          <w:sz w:val="28"/>
          <w:szCs w:val="28"/>
        </w:rPr>
        <w:t>личностные УУД:</w:t>
      </w:r>
      <w:r w:rsidRPr="004E5F3C">
        <w:rPr>
          <w:sz w:val="28"/>
          <w:szCs w:val="28"/>
        </w:rPr>
        <w:t xml:space="preserve"> 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оценивать поступки людей, жизненные ситуации с точки зрения общепринятых норм и ценностей; 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оценивать конкретные поступки как хорошие или плохие; 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эмоционально "проживать " текст, выражать свои эмоции; 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понимать эмоции других людей, сочувствовать, сопереживать; 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 xml:space="preserve">        </w:t>
      </w:r>
      <w:proofErr w:type="gramStart"/>
      <w:r w:rsidRPr="004E5F3C">
        <w:rPr>
          <w:sz w:val="28"/>
          <w:szCs w:val="28"/>
        </w:rPr>
        <w:t>высказывать своё отношение</w:t>
      </w:r>
      <w:proofErr w:type="gramEnd"/>
      <w:r w:rsidRPr="004E5F3C">
        <w:rPr>
          <w:sz w:val="28"/>
          <w:szCs w:val="28"/>
        </w:rPr>
        <w:t xml:space="preserve"> к героям, к их поступкам.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Регулятивные УУД: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уметь работать с книгой, пользуясь алгоритмом учебных действий;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уметь самостоятельно работать с новым произведением;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уметь работать в парах и группах, участвовать в проектной деятельности, литературных играх;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уметь определять свою роль в общей работе и оценивать свои результаты.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Познавательные УУД</w:t>
      </w:r>
      <w:r w:rsidRPr="004E5F3C">
        <w:rPr>
          <w:rStyle w:val="a5"/>
          <w:b/>
          <w:bCs/>
          <w:sz w:val="28"/>
          <w:szCs w:val="28"/>
        </w:rPr>
        <w:t>: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прогнозировать содержание книги до чтения, используя информацию из аппарата книги;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отбирать книги по теме, жанру и авторской принадлежности;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ориентироваться в мире книг (работа с каталогом, с открытым библиотечным фондом);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составлять краткие аннотации к прочитанным книгам;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пользоваться словарями, справочниками, энциклопедиями.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Коммуникативные УУД: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lastRenderedPageBreak/>
        <w:t>— участвовать в беседе о прочитанной книге, выражать своё мнение и аргументировать свою точку зрения;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оценивать поведение героев с точки зрения морали, формировать свою этическую позицию;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высказывать своё суждение об оформлении и структуре книги;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участвовать в конкурсах чтецов и рассказчиков;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— соблюдать правила общения и поведения в школе, библиотеке, дома и т. д.</w:t>
      </w:r>
    </w:p>
    <w:p w:rsidR="00E468DB" w:rsidRPr="00B1791B" w:rsidRDefault="00E468DB" w:rsidP="00E468D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E5F3C"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Учебно-т</w:t>
      </w:r>
      <w:r w:rsidRPr="00B1791B">
        <w:rPr>
          <w:rStyle w:val="a4"/>
          <w:sz w:val="28"/>
          <w:szCs w:val="28"/>
        </w:rPr>
        <w:t xml:space="preserve">ематическое планирование </w:t>
      </w:r>
    </w:p>
    <w:tbl>
      <w:tblPr>
        <w:tblW w:w="9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"/>
        <w:gridCol w:w="4216"/>
        <w:gridCol w:w="885"/>
        <w:gridCol w:w="10"/>
        <w:gridCol w:w="20"/>
        <w:gridCol w:w="2370"/>
        <w:gridCol w:w="7"/>
        <w:gridCol w:w="8"/>
        <w:gridCol w:w="15"/>
        <w:gridCol w:w="1436"/>
      </w:tblGrid>
      <w:tr w:rsidR="00E468DB" w:rsidRPr="004E5F3C" w:rsidTr="003A7EEC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B1791B" w:rsidRDefault="00E468DB" w:rsidP="003A7EEC">
            <w:pPr>
              <w:rPr>
                <w:b/>
                <w:sz w:val="28"/>
                <w:szCs w:val="28"/>
              </w:rPr>
            </w:pPr>
            <w:r w:rsidRPr="00B1791B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B1791B" w:rsidRDefault="00E468DB" w:rsidP="003A7EEC">
            <w:pPr>
              <w:rPr>
                <w:b/>
                <w:sz w:val="28"/>
                <w:szCs w:val="28"/>
              </w:rPr>
            </w:pPr>
            <w:r w:rsidRPr="00B1791B">
              <w:rPr>
                <w:rStyle w:val="a4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B1791B" w:rsidRDefault="00E468DB" w:rsidP="003A7EEC">
            <w:pPr>
              <w:rPr>
                <w:rStyle w:val="a4"/>
                <w:b w:val="0"/>
                <w:sz w:val="28"/>
                <w:szCs w:val="28"/>
              </w:rPr>
            </w:pPr>
            <w:r w:rsidRPr="00B1791B">
              <w:rPr>
                <w:rStyle w:val="a4"/>
                <w:sz w:val="28"/>
                <w:szCs w:val="28"/>
              </w:rPr>
              <w:t>Кол-</w:t>
            </w:r>
          </w:p>
          <w:p w:rsidR="00E468DB" w:rsidRPr="00D66E72" w:rsidRDefault="00E468DB" w:rsidP="003A7EE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B1791B">
              <w:rPr>
                <w:rStyle w:val="a4"/>
                <w:sz w:val="28"/>
                <w:szCs w:val="28"/>
              </w:rPr>
              <w:t>во</w:t>
            </w:r>
            <w:proofErr w:type="gramEnd"/>
            <w:r w:rsidRPr="00B1791B">
              <w:rPr>
                <w:rStyle w:val="a4"/>
                <w:sz w:val="28"/>
                <w:szCs w:val="28"/>
              </w:rPr>
              <w:t xml:space="preserve"> часов</w:t>
            </w:r>
            <w:r w:rsidRPr="004E5F3C"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Былины, былинщики. Былинные богатыри. Книги-сборники.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Библия. Библейские предания.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468DB" w:rsidRPr="004E5F3C" w:rsidTr="003A7EEC">
        <w:trPr>
          <w:trHeight w:val="1835"/>
        </w:trPr>
        <w:tc>
          <w:tcPr>
            <w:tcW w:w="526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5A2FC7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Творческая работа: история книги.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Библиотечный урок, </w:t>
            </w:r>
            <w:proofErr w:type="spellStart"/>
            <w:r>
              <w:rPr>
                <w:sz w:val="28"/>
                <w:szCs w:val="28"/>
              </w:rPr>
              <w:t>рисование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епка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468DB" w:rsidRPr="004E5F3C" w:rsidTr="003A7EEC">
        <w:trPr>
          <w:trHeight w:val="1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Героические песни о героях России. Песня-слава.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Книга-сборник С. Алексеева «Рассказы о Суворове и русских солдатах». Справочный </w:t>
            </w:r>
            <w:r w:rsidRPr="004E5F3C">
              <w:rPr>
                <w:sz w:val="28"/>
                <w:szCs w:val="28"/>
              </w:rPr>
              <w:lastRenderedPageBreak/>
              <w:t>материал об А.В. Суворове.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книг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Русь великая в произведениях фольклора.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книг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презентация рукописной книги и </w:t>
            </w:r>
            <w:proofErr w:type="spellStart"/>
            <w:r w:rsidRPr="004E5F3C">
              <w:rPr>
                <w:sz w:val="28"/>
                <w:szCs w:val="28"/>
              </w:rPr>
              <w:t>постеров</w:t>
            </w:r>
            <w:proofErr w:type="spellEnd"/>
            <w:r w:rsidRPr="004E5F3C">
              <w:rPr>
                <w:sz w:val="28"/>
                <w:szCs w:val="28"/>
              </w:rPr>
              <w:t xml:space="preserve"> (стендов) о героях России.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Мифы народов мира. Книги-сборники.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Мифологические герои.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Конкурс-кроссворд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Мир сказок: сказки народные и авторские.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книг, чтение книг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книг, чтение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14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Библиографический справочник: справки о писателях-сказочниках.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Энциклопедии и книги-справочники.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Книга. Элементы книги. Справочный аппарат книги.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Библотечный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Библиотека. Первые библиотеки.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Правила пользования библиотекой. Экскурсия в </w:t>
            </w:r>
            <w:r w:rsidRPr="004E5F3C">
              <w:rPr>
                <w:sz w:val="28"/>
                <w:szCs w:val="28"/>
              </w:rPr>
              <w:lastRenderedPageBreak/>
              <w:t>библиотеку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Книги. Типы книг.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Справочный аппарат книги.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сбор материала, чтение басен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Дети — герои книг писателей XIX века.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sz w:val="28"/>
                <w:szCs w:val="28"/>
              </w:rPr>
              <w:t>книг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Библиографические справки о Марке Твене, В. Гюго, Д. </w:t>
            </w:r>
            <w:proofErr w:type="spellStart"/>
            <w:r w:rsidRPr="004E5F3C">
              <w:rPr>
                <w:sz w:val="28"/>
                <w:szCs w:val="28"/>
              </w:rPr>
              <w:t>Мамине-Сибиряке</w:t>
            </w:r>
            <w:proofErr w:type="spellEnd"/>
            <w:r w:rsidRPr="004E5F3C">
              <w:rPr>
                <w:sz w:val="28"/>
                <w:szCs w:val="28"/>
              </w:rPr>
              <w:t>, А. Куприне и др.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книг, работа в группе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произведений о детях</w:t>
            </w:r>
            <w:r w:rsidRPr="004E5F3C">
              <w:rPr>
                <w:sz w:val="28"/>
                <w:szCs w:val="28"/>
              </w:rPr>
              <w:t>. Аннотация на книгу-сборник писателей-классиков.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Конкурс-кроссворд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«Хранители слов» — словари.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Выставка словарей. Игра-конкурс «Объясни слово».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Справочники и энциклопедии. Детская энциклопедия.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справочниками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5F3C">
              <w:rPr>
                <w:sz w:val="28"/>
                <w:szCs w:val="28"/>
              </w:rPr>
              <w:t>рактическая работа со справочной литературой.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Игра «100 вопросов Почемучек»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Читаем и слушаем стихотворения о Родине А.С. Пушкина, М.Ю. Лермонтова, И. Никитина, С. Есенина, Н. Рубцова </w:t>
            </w:r>
            <w:r w:rsidRPr="004E5F3C">
              <w:rPr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Обзор, чтение стихотворений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Конкурс «Читаем стихи о Родине и родной природе».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Очерки и воспоминания. Писатели о писателях.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29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Встреча с корреспондентами школьной газеты.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очерков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Книги о детях войны. Е. Ильина «Четвёртая высота».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Чтение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лушание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468DB" w:rsidRPr="004E5F3C" w:rsidTr="003A7EE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32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>Детские газеты и журналы.</w:t>
            </w:r>
            <w:r>
              <w:rPr>
                <w:sz w:val="28"/>
                <w:szCs w:val="28"/>
              </w:rPr>
              <w:t xml:space="preserve"> Рекомендуемая литература на лето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газет и журналов, подбор книг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468DB" w:rsidRPr="004E5F3C" w:rsidTr="003A7EEC">
        <w:trPr>
          <w:trHeight w:val="1220"/>
        </w:trPr>
        <w:tc>
          <w:tcPr>
            <w:tcW w:w="526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  <w:r w:rsidRPr="004E5F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E468DB" w:rsidRPr="004E5F3C" w:rsidRDefault="00E468DB" w:rsidP="003A7EEC">
            <w:pPr>
              <w:rPr>
                <w:sz w:val="28"/>
                <w:szCs w:val="28"/>
              </w:rPr>
            </w:pPr>
          </w:p>
        </w:tc>
      </w:tr>
    </w:tbl>
    <w:p w:rsidR="00E468DB" w:rsidRPr="004E5F3C" w:rsidRDefault="00E468DB" w:rsidP="00E468DB">
      <w:pPr>
        <w:pStyle w:val="a3"/>
        <w:spacing w:line="276" w:lineRule="auto"/>
        <w:rPr>
          <w:sz w:val="28"/>
          <w:szCs w:val="28"/>
        </w:rPr>
      </w:pPr>
      <w:r w:rsidRPr="004E5F3C">
        <w:rPr>
          <w:rStyle w:val="a4"/>
          <w:sz w:val="28"/>
          <w:szCs w:val="28"/>
        </w:rPr>
        <w:t>Учебно-методическое и материально-техническое обеспечение</w:t>
      </w:r>
      <w:proofErr w:type="gramStart"/>
      <w:r w:rsidRPr="004E5F3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:</w:t>
      </w:r>
      <w:proofErr w:type="gramEnd"/>
      <w:r>
        <w:rPr>
          <w:rStyle w:val="a4"/>
          <w:sz w:val="28"/>
          <w:szCs w:val="28"/>
        </w:rPr>
        <w:t xml:space="preserve"> </w:t>
      </w:r>
      <w:r w:rsidRPr="004E5F3C">
        <w:rPr>
          <w:rStyle w:val="a4"/>
          <w:sz w:val="28"/>
          <w:szCs w:val="28"/>
        </w:rPr>
        <w:t>Литература: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E5F3C">
        <w:rPr>
          <w:sz w:val="28"/>
          <w:szCs w:val="28"/>
        </w:rPr>
        <w:t xml:space="preserve">1. Детские писатели. Справочник для учителей и родителей./ Н.И.Кузнецова, М.И.Мещерякова, </w:t>
      </w:r>
      <w:proofErr w:type="spellStart"/>
      <w:r w:rsidRPr="004E5F3C">
        <w:rPr>
          <w:sz w:val="28"/>
          <w:szCs w:val="28"/>
        </w:rPr>
        <w:t>И.Н.Арзамасцева</w:t>
      </w:r>
      <w:proofErr w:type="gramStart"/>
      <w:r w:rsidRPr="004E5F3C">
        <w:rPr>
          <w:sz w:val="28"/>
          <w:szCs w:val="28"/>
        </w:rPr>
        <w:t>.-</w:t>
      </w:r>
      <w:proofErr w:type="gramEnd"/>
      <w:r w:rsidRPr="004E5F3C">
        <w:rPr>
          <w:sz w:val="28"/>
          <w:szCs w:val="28"/>
        </w:rPr>
        <w:t>М</w:t>
      </w:r>
      <w:proofErr w:type="spellEnd"/>
      <w:r w:rsidRPr="004E5F3C">
        <w:rPr>
          <w:sz w:val="28"/>
          <w:szCs w:val="28"/>
        </w:rPr>
        <w:t xml:space="preserve">: </w:t>
      </w:r>
      <w:proofErr w:type="spellStart"/>
      <w:r w:rsidRPr="004E5F3C">
        <w:rPr>
          <w:sz w:val="28"/>
          <w:szCs w:val="28"/>
        </w:rPr>
        <w:t>Баллас</w:t>
      </w:r>
      <w:proofErr w:type="spellEnd"/>
      <w:r w:rsidRPr="004E5F3C">
        <w:rPr>
          <w:sz w:val="28"/>
          <w:szCs w:val="28"/>
        </w:rPr>
        <w:t xml:space="preserve">, </w:t>
      </w:r>
      <w:proofErr w:type="spellStart"/>
      <w:r w:rsidRPr="004E5F3C">
        <w:rPr>
          <w:sz w:val="28"/>
          <w:szCs w:val="28"/>
        </w:rPr>
        <w:t>С-Инфо</w:t>
      </w:r>
      <w:proofErr w:type="spellEnd"/>
      <w:r w:rsidRPr="004E5F3C">
        <w:rPr>
          <w:sz w:val="28"/>
          <w:szCs w:val="28"/>
        </w:rPr>
        <w:t>, 1996</w:t>
      </w:r>
      <w:r>
        <w:rPr>
          <w:sz w:val="28"/>
          <w:szCs w:val="28"/>
        </w:rPr>
        <w:t xml:space="preserve">                                                                       </w:t>
      </w:r>
      <w:r w:rsidRPr="004E5F3C">
        <w:rPr>
          <w:sz w:val="28"/>
          <w:szCs w:val="28"/>
        </w:rPr>
        <w:t>2. Светлый мир. Произведения русских писателей</w:t>
      </w:r>
      <w:proofErr w:type="gramStart"/>
      <w:r w:rsidRPr="004E5F3C">
        <w:rPr>
          <w:sz w:val="28"/>
          <w:szCs w:val="28"/>
        </w:rPr>
        <w:t xml:space="preserve">/ </w:t>
      </w:r>
      <w:proofErr w:type="spellStart"/>
      <w:r w:rsidRPr="004E5F3C">
        <w:rPr>
          <w:sz w:val="28"/>
          <w:szCs w:val="28"/>
        </w:rPr>
        <w:t>С</w:t>
      </w:r>
      <w:proofErr w:type="gramEnd"/>
      <w:r w:rsidRPr="004E5F3C">
        <w:rPr>
          <w:sz w:val="28"/>
          <w:szCs w:val="28"/>
        </w:rPr>
        <w:t>ост.Е.А.Копытова</w:t>
      </w:r>
      <w:proofErr w:type="spellEnd"/>
      <w:r w:rsidRPr="004E5F3C">
        <w:rPr>
          <w:sz w:val="28"/>
          <w:szCs w:val="28"/>
        </w:rPr>
        <w:t>. Ижевск,1998.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E5F3C">
        <w:rPr>
          <w:sz w:val="28"/>
          <w:szCs w:val="28"/>
        </w:rPr>
        <w:t>3. «Родничок». Книга дл</w:t>
      </w:r>
      <w:r>
        <w:rPr>
          <w:sz w:val="28"/>
          <w:szCs w:val="28"/>
        </w:rPr>
        <w:t>я внеклассного чтения</w:t>
      </w:r>
      <w:proofErr w:type="gramStart"/>
      <w:r>
        <w:rPr>
          <w:sz w:val="28"/>
          <w:szCs w:val="28"/>
        </w:rPr>
        <w:t xml:space="preserve"> </w:t>
      </w:r>
      <w:r w:rsidRPr="004E5F3C">
        <w:rPr>
          <w:sz w:val="28"/>
          <w:szCs w:val="28"/>
        </w:rPr>
        <w:t>.</w:t>
      </w:r>
      <w:proofErr w:type="gramEnd"/>
      <w:r w:rsidRPr="004E5F3C">
        <w:rPr>
          <w:sz w:val="28"/>
          <w:szCs w:val="28"/>
        </w:rPr>
        <w:t xml:space="preserve"> – Тула: «Родничок», 2009.</w:t>
      </w:r>
    </w:p>
    <w:p w:rsidR="00E468DB" w:rsidRPr="004E5F3C" w:rsidRDefault="00E468DB" w:rsidP="00E468DB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4E5F3C">
        <w:rPr>
          <w:rStyle w:val="a4"/>
          <w:sz w:val="28"/>
          <w:szCs w:val="28"/>
        </w:rPr>
        <w:t>Мультимедийное</w:t>
      </w:r>
      <w:proofErr w:type="spellEnd"/>
      <w:r w:rsidRPr="004E5F3C">
        <w:rPr>
          <w:rStyle w:val="a4"/>
          <w:sz w:val="28"/>
          <w:szCs w:val="28"/>
        </w:rPr>
        <w:t xml:space="preserve"> обеспечение: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компьютер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проектор</w:t>
      </w:r>
    </w:p>
    <w:p w:rsidR="00E468DB" w:rsidRPr="004E5F3C" w:rsidRDefault="00E468DB" w:rsidP="00E468DB">
      <w:pPr>
        <w:pStyle w:val="a3"/>
        <w:spacing w:after="0" w:afterAutospacing="0"/>
        <w:ind w:hanging="360"/>
        <w:jc w:val="both"/>
        <w:rPr>
          <w:sz w:val="28"/>
          <w:szCs w:val="28"/>
        </w:rPr>
      </w:pPr>
      <w:r w:rsidRPr="004E5F3C">
        <w:rPr>
          <w:sz w:val="28"/>
          <w:szCs w:val="28"/>
        </w:rPr>
        <w:t>        множительная техника</w:t>
      </w:r>
    </w:p>
    <w:p w:rsidR="008647C2" w:rsidRDefault="00E468DB" w:rsidP="00E468DB">
      <w:r>
        <w:rPr>
          <w:sz w:val="28"/>
          <w:szCs w:val="28"/>
        </w:rPr>
        <w:t>       </w:t>
      </w:r>
      <w:r w:rsidRPr="004E5F3C">
        <w:rPr>
          <w:sz w:val="28"/>
          <w:szCs w:val="28"/>
        </w:rPr>
        <w:t>интернет</w:t>
      </w:r>
    </w:p>
    <w:sectPr w:rsidR="008647C2" w:rsidSect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8DB"/>
    <w:rsid w:val="008647C2"/>
    <w:rsid w:val="00E4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468D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468D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3432</Words>
  <Characters>19564</Characters>
  <Application>Microsoft Office Word</Application>
  <DocSecurity>0</DocSecurity>
  <Lines>163</Lines>
  <Paragraphs>45</Paragraphs>
  <ScaleCrop>false</ScaleCrop>
  <Company>diakov.net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2023-09-21T13:34:00Z</dcterms:created>
  <dcterms:modified xsi:type="dcterms:W3CDTF">2023-09-21T13:35:00Z</dcterms:modified>
</cp:coreProperties>
</file>