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6" w:rsidRDefault="00467A16" w:rsidP="00467A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67A16" w:rsidRDefault="00467A16" w:rsidP="00467A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КАЛМЫКИЯ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67A16" w:rsidRDefault="00467A16" w:rsidP="00467A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>
        <w:rPr>
          <w:rFonts w:ascii="Times New Roman" w:hAnsi="Times New Roman"/>
          <w:b/>
          <w:color w:val="000000"/>
          <w:sz w:val="28"/>
        </w:rPr>
        <w:t>МКОУ "Чилгирская СОШ им.Филимоновой Л.А."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67A16" w:rsidRDefault="00467A16" w:rsidP="00467A16">
      <w:pPr>
        <w:spacing w:after="0"/>
        <w:ind w:left="120"/>
      </w:pPr>
    </w:p>
    <w:p w:rsidR="00467A16" w:rsidRDefault="00467A16" w:rsidP="00467A16">
      <w:pPr>
        <w:spacing w:after="0"/>
        <w:ind w:left="120"/>
      </w:pPr>
    </w:p>
    <w:p w:rsidR="00467A16" w:rsidRDefault="00467A16" w:rsidP="00467A16">
      <w:pPr>
        <w:spacing w:after="0"/>
        <w:ind w:left="120"/>
      </w:pPr>
    </w:p>
    <w:p w:rsidR="00467A16" w:rsidRDefault="008B2032" w:rsidP="00467A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34075" cy="1743075"/>
            <wp:effectExtent l="19050" t="0" r="9525" b="0"/>
            <wp:docPr id="1" name="Рисунок 1" descr="C:\Users\ПК\Desktop\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Г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РАБОЧАЯ ПРОГРАММА</w:t>
      </w: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 «Обществознание»</w:t>
      </w: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 учебный год</w:t>
      </w: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программы:</w:t>
      </w:r>
    </w:p>
    <w:p w:rsidR="00467A16" w:rsidRDefault="00467A16" w:rsidP="00467A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Марчелова Лиджигаряни Борисовна</w:t>
      </w: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16" w:rsidRDefault="00467A16" w:rsidP="00467A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п.Чилгир</w:t>
      </w:r>
    </w:p>
    <w:p w:rsidR="00FC51CE" w:rsidRPr="00FC51CE" w:rsidRDefault="00FC51CE" w:rsidP="009F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iCs/>
          <w:sz w:val="24"/>
          <w:szCs w:val="24"/>
          <w:u w:val="single"/>
          <w:shd w:val="clear" w:color="auto" w:fill="FFFFFF"/>
          <w:lang w:eastAsia="ru-RU"/>
        </w:rPr>
        <w:t>Пояснительная записка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29.12.12 N273-ФЗ (ред.13.07.2015) «Об образовании в Российской Федерации»;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28.10.2015 № 1786 «О рабочих программах учебных предметов»;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второго поколения. Примерные программы по учебным предметам. Обществознание 5-9 классы. М., «Просвещение», 2015.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Обществознание, 6—9 классы (140 ч), авторы: Л. Н. Боголюбов, академик РАО, доктор педаго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наук, профессор; Н. И. Городецкая, кандидат педагогических наук; Л. Ф. Иванова, кандидат педагогических наук; А. И. Матвеев, кандидат педагогических наук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 standart.edu.ru fgos.isiorao.ru educom.ru</w:t>
      </w:r>
    </w:p>
    <w:p w:rsidR="00FC51CE" w:rsidRPr="00FC51CE" w:rsidRDefault="00FC51CE" w:rsidP="009F49A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http://fcior.edu.ru/ http://school-collection.edu.ru/ 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конкретизирует содержание предметных тем образовательного стандарта, даёт распределение учебных часов по разделам, последовательность изучения тем и разделов с учётом межпредметных связей, логики учебного процесса, возрастных особенностей учащихся.</w:t>
      </w:r>
    </w:p>
    <w:p w:rsidR="00FC51CE" w:rsidRPr="00FC51CE" w:rsidRDefault="00FC51CE" w:rsidP="009F4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Не менее важным элемен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содержания учебного предмета «Обществознание» яв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опыт познавательной и практической деятельнос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в учебном процессе и социальной практике.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теме до 50%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социально-гуманитарного знания;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дискуссиях, диспутах, дебатах по актуальным социальным проблемам, отстаивание и аргументацию своей позиции, оппонирование иному мнению;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учебно-исследовательских работ по социальной проблематике, разработку индивидуальных и групповых ученических проектов;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рефератов, освоение приемов оформления результатов исследования актуальных социальных проблем;</w:t>
      </w:r>
    </w:p>
    <w:p w:rsidR="00FC51CE" w:rsidRPr="00FC51CE" w:rsidRDefault="00FC51CE" w:rsidP="009F49A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направлено на достижение следующих </w:t>
      </w:r>
      <w:r w:rsidRPr="00FC51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целей: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воспитанию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общероссийской идентичности, гражданской ответственности, правово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самосознания, толерантности, уважения к социальным нормам, приверженности к гуманисти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и демократическим ценностям, закрепленным в Конституции РФ;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освоению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системы среднего и высшего профессионального образования и самообразования;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получать и критически осмысливать социальную информа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формированию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применения полученных знаний и умений для решения ти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учитывает актуальные </w:t>
      </w: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развития в подростковом возрасте: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«нового тела», физиологическая и психологическая полоидентичность;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абстрактного мышления;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жизненной философии, системы ценностей;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Исследовательские компетенции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означают формирование </w:t>
      </w:r>
      <w:r w:rsidRPr="00FC51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Социально-личностные компетенции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 своё собственное мнение.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компетенции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Организаторская деятельность и сотрудничество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 связи на уроках обществознания: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 «Обществознание» в 5-9 классах опирается на обществоведческие знания, межпредметные связи, в основе которых обращение к таким учебным предметам как «История», «Литература», «География», «Мировая художественная культура».Особое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Место и роль курса в обучении.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РФ отводит 35 часов для обязательного изучения учебного предмета «Обществознание» в 7 классе из расчета 1 учебный час в неделю.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Используемый учебно-методический комплект: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 Обществознание. 7 класс. ФГОС. под редакцией Л.Н. Боголюбова, Л.Ф. Ивановой, М: Просвещение, 2015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тетрадь Ивановой Л. Ф., Хотеенковой Я. В. «Обществознание. 7 класс» (М.: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2016).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«Обществознание в вопросах и ответах», пособие-репетитор, под ред. О.С.Белокрыловой, Ростов, 2009.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Обществознание. Электронное приложение к учебнику по ред. Л.Н. Боголюбова, Л.Ф. Ивановой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презентации по темам курса обществознание.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Результаты освоения курса «Обществознание»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формируемыми при изучении содержания курса по обществознанию, являются: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изучения обществознания  проявляются в: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изученных положений на конкретных примерах;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в сфере: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ценностно-мотивационной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искусства в становлении личности и в жизни общества;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отдельными приемами и техниками преодоления конфликтов.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Преобладающие формы контроля знаний, умений, навыков.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знаний, умений, навыков являются : текущий и промежуточный контроль знаний, промежуточная аттестация, которые позволяют: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фактический уровень знаний, умений и навыков обучающихся по предмету ( согласно учебного плана);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контроль за реализацией образовательной программы (учебного плана) и программ учебных курсов.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используются метода социологического исследования: анкетирование, самооценка и т.д; задания на выявление операционных жизненных ситуации и моделирование жизненных ситуации.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у учащихся должны сформироваться: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-знания и представления о нормах российского законодательства;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-знания, достаточные для защиты прав, свобод и законных интересов личности;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способности; способность к творческому мышлению и деятельности в ситуациях с незаданным результатом.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1.Текущий контроль знаний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проверка знаний обучающихся через опросы, самостоятельные и контрольные работы, зачеты , тестирование и т.п. в рамках урока.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 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2.Промежуточный контроль знаний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«н/а» (не аттестован).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Содержание курса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поведения людей в обществе. 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Человек в экономических отношениях.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Обмен, торговля, реклама. Товары и услуги. Обмен, торговля. Формы торговли. Реклама.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Человек и природа.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природа, экология, экологическая катастрофа, охрана природы.</w:t>
      </w:r>
    </w:p>
    <w:p w:rsidR="00FC51CE" w:rsidRPr="00FC51CE" w:rsidRDefault="00FC51CE" w:rsidP="009F49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обобщение.</w:t>
      </w: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4"/>
        <w:gridCol w:w="1880"/>
        <w:gridCol w:w="4232"/>
        <w:gridCol w:w="2613"/>
        <w:gridCol w:w="1353"/>
      </w:tblGrid>
      <w:tr w:rsidR="00FC51CE" w:rsidRPr="00FC51CE" w:rsidTr="00D03CB3">
        <w:trPr>
          <w:trHeight w:val="426"/>
        </w:trPr>
        <w:tc>
          <w:tcPr>
            <w:tcW w:w="5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урока, дата</w:t>
            </w:r>
          </w:p>
        </w:tc>
        <w:tc>
          <w:tcPr>
            <w:tcW w:w="40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FC51CE" w:rsidRPr="00FC51CE" w:rsidRDefault="00FC51CE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уч-ся с ОВЗ</w:t>
            </w:r>
          </w:p>
        </w:tc>
        <w:tc>
          <w:tcPr>
            <w:tcW w:w="16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D03CB3" w:rsidP="00FC51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</w:t>
            </w:r>
            <w:r w:rsidR="00FC51CE"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FC51CE" w:rsidRPr="00FC51CE" w:rsidTr="00D03CB3">
        <w:trPr>
          <w:trHeight w:val="276"/>
        </w:trPr>
        <w:tc>
          <w:tcPr>
            <w:tcW w:w="5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51CE" w:rsidRPr="00FC51CE" w:rsidRDefault="00FC51CE" w:rsidP="00FC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51CE" w:rsidRPr="00FC51CE" w:rsidRDefault="00FC51CE" w:rsidP="00FC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51CE" w:rsidRPr="00FC51CE" w:rsidRDefault="00FC51CE" w:rsidP="00FC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51CE" w:rsidRPr="00FC51CE" w:rsidRDefault="00FC51CE" w:rsidP="00FC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51CE" w:rsidRPr="00FC51CE" w:rsidRDefault="00FC51CE" w:rsidP="00FC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цели, анализируют вопросы, формулируют ответы.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анализируют вопросы, формулируют ответы.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дисциплина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что такое дисциплина, ее виды и ответственность за несоблюдение.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Виновен – отвечай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учитывают ориентиры, данные учителем при изучении материала.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сохраняют мотивацию к учебной деятельности.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какие задачи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учитывают ориентиры, данные учителем, при освоении нового учебного материала.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работать с тестовыми контрольно-измерительными материалами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 П.1-7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устанавливают причинно-следственные связи и зависимости между объектами.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слушают друг друга, понимают позицию партнера.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формулируют цель, планируют деятельность по ее достижению, принимают и сохраняют учебную задачу.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 работника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из чего складывается мастерство работника, чем определяется размер заработной платы.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научатся определять, какова роль разделения труда в развитии производства, что такое прибыль, виды затрат.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привлекают информацию, полученную ранее, для решения учебных задач.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цели и способы взаимодействия.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р.т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бизнеса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в каких формах можно организовать бизнес, каковы виды бизнеса, роль бизнеса в экономике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в каких формах можно организовать бизнес, каковы виды бизнеса, роль бизнеса в экономике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прогнозируют результаты уровня усвоения изучаемого материала, принимают и сохраняют учебную задачу.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их функции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давать определение понятию «деньги», определять их функции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воспринимают предложения и оценку учителей, родителей, товарищей.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договариваются о распределении функций и ролей в совместной деятельности.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определение понятию «деньги», определять их функции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что такое ресурсы семьи, составлять бюджет семьи.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что такое ресурсы семьи, составлять бюджет семьи.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«Человек в экономичес-ких отношениях»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 все термины и понятия раздела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осуществляют пошаговый и итоговый контроль.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все термины и понятия раздела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 п. 8-14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 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 р.т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давать определение понятия «экологическая мораль», характеризовать правила экологической морали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П.16, р.т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на страже природы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определять, какие законы стоят на страже охраны природы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определять, какие законы стоят на страже охраны природы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П.17, р.т.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анализировать свое отношение к окружающей среде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 свое отношение к окружающей среде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Повт. П. 15-17</w:t>
            </w:r>
          </w:p>
        </w:tc>
      </w:tr>
      <w:tr w:rsidR="00FC51CE" w:rsidRPr="00FC51CE" w:rsidTr="00D03CB3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определять все термины и понятия за курс 7 класса.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формулируют собственное мнение и позицию, адекватно используют речевые средства.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осуществляют пошаговый и итоговый контроль.</w:t>
            </w:r>
          </w:p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</w:t>
            </w:r>
            <w:r w:rsidRPr="00FC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1CE" w:rsidRPr="00FC51CE" w:rsidRDefault="00FC51CE" w:rsidP="00FC51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CE" w:rsidRPr="00FC51CE" w:rsidRDefault="00FC51CE" w:rsidP="00FC5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B3" w:rsidRPr="00FC51CE" w:rsidRDefault="00D03CB3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FC51CE" w:rsidRDefault="00FC51CE" w:rsidP="00FC5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CE" w:rsidRPr="00D03CB3" w:rsidRDefault="00FC51CE" w:rsidP="00D03C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процесса.</w:t>
      </w:r>
      <w:bookmarkStart w:id="2" w:name="_GoBack"/>
      <w:bookmarkEnd w:id="2"/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 средства: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энциклопедия Кирилла и Мефодия» (CD).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презентации к урокам.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КИМы. Обществознание: 6 класс / Сост. А.В. Поздеев. – М.: ВАКО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пособия: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«Обществознание» под ред. Л.Н. Боголюбова. 8 класс.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 обществознания (основная школа):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Преподавание прав человека в 6-8 классах средней школы: книга для учителя: в 2 т. - М.: Реал-А, 2000. - Т. 1.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Безбородое А. Б. Обществознание: учеб. / А. Б. Безбородое, М. Б. Буланова, В. Д. Губин -М., 2008.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Морозова С. А. Обществознание: учеб.-метод, пособие / С. А. Морозова. -- СПб., 2001.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Каверин Б. И. Обществознание /Б. И. Каверин, П. И. Чижик. - М., 2007.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Обществознание: пособие для поступающих в вузы / под ред. В. В. Барабанова. -- СПб., 2001.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Тишков В. А. Российский народ. Ккнига для учителя / В. А. Тишков. - М., 2010.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Исаев Б. А. Социология в схемах и комментариях: учеб, пособие / Б. А. Исаев. - СПб. 2008.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Кравченко А. И. Социология в вопросах и ответах / А. И. Кравченко. - М., 2008.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Румянцева Е. Е. Новая экономическая энциклопедия / Е. Е. Румянцева. - М., 2005.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ресурсы: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http://www.rsnet.ru/ — Официальная Россия (сервер орга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государственной власти Российской Федерации).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http://www.president.kremlin.ru/ — Президент Российской Федерации.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http://www.socionet.ru — Соционет: информационное про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странство по общественным наукам.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http://www.ifap.ru — Программа ЮНЕСКО «Информация для всех» в России.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//www.gks.ru — Федеральная служба государственной статистики: базы данных, статистическая информация.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http://www.alleng.ru/edu/social2.htm — Образовательные ре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сурсы Интернета — обществознание.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http://www.subscribe.ru/catalog/economics.education.eidos6social — Обществознание в школе (дистанционное обучение).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http://www.lenta.ru — актуальные новости общественной жизни.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http://www.fom.ru — Фонд общественного мнения (социо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логические исследования).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http://www.ecsocman.edu.ru — Экономика. Социология. Ме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неджмент. Федеральный образовательный портал.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http://www.ug.ru/ug_pril/gv_index.html-Граждановедение. Приложение к «Учительской газете».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http://www.50.economicus.ru-50 лекций по микроэкономике.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http://www.gallery.economicus.ru- Галерея экономистов.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http://www.be.economicus.ru- Основы экономики. Вводный курс.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http://www.mba-start.ru/— Бизнес-образование без границ.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http://www.businessvoc.ru— Бизнес-словарь.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http://www.hpo.opg— Права человека в России.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http://www.uznay-prezidenta.ru— Президент России — граж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данам школьного возраста.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http://www.mshr-ngo.ru — Московская школа прав человека.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http://www.ombudsman.gov.ru — Уполномоченный по пра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 человека в Российской Федерации: официальный сайт.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http://www.pedagog-club.narod.ru/declaration2001.htm— Де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кларация прав школьника. nttp://www.school-sector.relarn.ru/prava/ — Права и дети в Интернете.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http://www.chelt.ru— журнал «Человек и труд».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http://www.orags.narod.ru/manuals/Pfil_Nik/23.htm — Духов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жизнь общества.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//www, countries. ru /library, htm — Библиотека по культурологии.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http://www.russianculture.ru/— Культура России. 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http://www.ecolife.ru/index.shtml— Экология и жизнь. Меж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дународный экологический портал.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http://www.ecosysterna.ru/— Экологический центр «Экоси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стема»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.http://www.priroda.ru/— Национальный портал «Природа России».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http://www.fw.ru — Фонд «Мир семьи» (демография, семей</w:t>
      </w: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политика).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 //www.glossary.ru/— Глоссарий по социальным наукам. http://www.ihtik.libru/encycl/index.html — Энциклопедии, словари, справочники.</w:t>
      </w:r>
    </w:p>
    <w:p w:rsidR="00FC51CE" w:rsidRPr="00FC51CE" w:rsidRDefault="00FC51CE" w:rsidP="00D03C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FC51CE" w:rsidRPr="00FC51CE" w:rsidRDefault="00FC51CE" w:rsidP="00D03CB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</w:p>
    <w:p w:rsidR="00FC51CE" w:rsidRPr="00FC51CE" w:rsidRDefault="00FC51CE" w:rsidP="00D03CB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</w:t>
      </w:r>
    </w:p>
    <w:p w:rsidR="00FC51CE" w:rsidRPr="00FC51CE" w:rsidRDefault="00FC51CE" w:rsidP="00D03CB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проекционный,</w:t>
      </w:r>
    </w:p>
    <w:p w:rsidR="00FC51CE" w:rsidRPr="00FC51CE" w:rsidRDefault="00FC51CE" w:rsidP="00D03CB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принтер.</w:t>
      </w:r>
    </w:p>
    <w:p w:rsidR="00FA01E9" w:rsidRPr="00FC51CE" w:rsidRDefault="00FA01E9" w:rsidP="00D03C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1E9" w:rsidRPr="00FC51CE" w:rsidSect="006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42"/>
    <w:multiLevelType w:val="multilevel"/>
    <w:tmpl w:val="B83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34F4D"/>
    <w:multiLevelType w:val="multilevel"/>
    <w:tmpl w:val="282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D5B43"/>
    <w:multiLevelType w:val="multilevel"/>
    <w:tmpl w:val="D75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5773E"/>
    <w:multiLevelType w:val="multilevel"/>
    <w:tmpl w:val="CC50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D65C2"/>
    <w:multiLevelType w:val="multilevel"/>
    <w:tmpl w:val="2E9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32507"/>
    <w:multiLevelType w:val="multilevel"/>
    <w:tmpl w:val="6FFA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F45BE"/>
    <w:rsid w:val="002F45BE"/>
    <w:rsid w:val="00467A16"/>
    <w:rsid w:val="006E552C"/>
    <w:rsid w:val="008B2032"/>
    <w:rsid w:val="009F49A8"/>
    <w:rsid w:val="00D03CB3"/>
    <w:rsid w:val="00FA01E9"/>
    <w:rsid w:val="00F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6485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</dc:creator>
  <cp:keywords/>
  <dc:description/>
  <cp:lastModifiedBy>ПК</cp:lastModifiedBy>
  <cp:revision>6</cp:revision>
  <dcterms:created xsi:type="dcterms:W3CDTF">2023-09-03T12:06:00Z</dcterms:created>
  <dcterms:modified xsi:type="dcterms:W3CDTF">2023-10-15T08:58:00Z</dcterms:modified>
</cp:coreProperties>
</file>