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3CF6" w:rsidRDefault="00AF3CF6" w:rsidP="00730ED7">
      <w:pPr>
        <w:widowControl w:val="0"/>
        <w:spacing w:line="360" w:lineRule="auto"/>
        <w:ind w:firstLine="720"/>
        <w:jc w:val="center"/>
        <w:rPr>
          <w:b/>
        </w:rPr>
      </w:pPr>
      <w:bookmarkStart w:id="0" w:name="_gjdgxs" w:colFirst="0" w:colLast="0"/>
      <w:bookmarkEnd w:id="0"/>
    </w:p>
    <w:p w:rsidR="00AF3CF6" w:rsidRDefault="00AF3CF6" w:rsidP="00730ED7">
      <w:pPr>
        <w:widowControl w:val="0"/>
        <w:spacing w:line="360" w:lineRule="auto"/>
        <w:ind w:firstLine="720"/>
        <w:jc w:val="center"/>
        <w:rPr>
          <w:b/>
        </w:rPr>
      </w:pPr>
    </w:p>
    <w:p w:rsidR="00AF3CF6" w:rsidRDefault="00AF3CF6" w:rsidP="00730ED7">
      <w:pPr>
        <w:widowControl w:val="0"/>
        <w:spacing w:line="360" w:lineRule="auto"/>
        <w:ind w:firstLine="720"/>
        <w:jc w:val="center"/>
        <w:rPr>
          <w:b/>
        </w:rPr>
      </w:pPr>
    </w:p>
    <w:p w:rsidR="00AF3CF6" w:rsidRPr="00AA6692" w:rsidRDefault="00AA6692" w:rsidP="00AA6692">
      <w:pPr>
        <w:widowControl w:val="0"/>
        <w:spacing w:line="360" w:lineRule="auto"/>
        <w:ind w:firstLine="720"/>
        <w:jc w:val="center"/>
        <w:rPr>
          <w:b/>
          <w:lang w:val="en-US"/>
        </w:rPr>
      </w:pPr>
      <w:r w:rsidRPr="00AA6692">
        <w:rPr>
          <w:b/>
        </w:rPr>
        <w:drawing>
          <wp:inline distT="0" distB="0" distL="0" distR="0">
            <wp:extent cx="6781800" cy="2617470"/>
            <wp:effectExtent l="0" t="0" r="0" b="0"/>
            <wp:docPr id="16208262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F6" w:rsidRDefault="00AF3CF6" w:rsidP="00730ED7">
      <w:pPr>
        <w:widowControl w:val="0"/>
        <w:spacing w:line="360" w:lineRule="auto"/>
        <w:ind w:firstLine="720"/>
        <w:jc w:val="center"/>
        <w:rPr>
          <w:b/>
        </w:rPr>
      </w:pPr>
    </w:p>
    <w:p w:rsidR="00AF3CF6" w:rsidRDefault="00AF3CF6" w:rsidP="00730ED7">
      <w:pPr>
        <w:widowControl w:val="0"/>
        <w:spacing w:line="360" w:lineRule="auto"/>
        <w:ind w:firstLine="720"/>
        <w:jc w:val="center"/>
        <w:rPr>
          <w:b/>
        </w:rPr>
      </w:pPr>
    </w:p>
    <w:p w:rsidR="00AF3CF6" w:rsidRDefault="00AF3CF6" w:rsidP="00730ED7">
      <w:pPr>
        <w:widowControl w:val="0"/>
        <w:spacing w:line="360" w:lineRule="auto"/>
        <w:ind w:firstLine="720"/>
        <w:jc w:val="center"/>
        <w:rPr>
          <w:b/>
        </w:rPr>
      </w:pPr>
    </w:p>
    <w:p w:rsidR="00AF3CF6" w:rsidRDefault="00AF3CF6" w:rsidP="00730ED7">
      <w:pPr>
        <w:widowControl w:val="0"/>
        <w:spacing w:line="360" w:lineRule="auto"/>
        <w:ind w:firstLine="720"/>
        <w:jc w:val="center"/>
        <w:rPr>
          <w:b/>
        </w:rPr>
      </w:pPr>
    </w:p>
    <w:p w:rsidR="00AF3CF6" w:rsidRDefault="00AF3CF6" w:rsidP="00730ED7">
      <w:pPr>
        <w:widowControl w:val="0"/>
        <w:spacing w:line="360" w:lineRule="auto"/>
        <w:ind w:firstLine="720"/>
        <w:jc w:val="center"/>
        <w:rPr>
          <w:b/>
        </w:rPr>
      </w:pPr>
    </w:p>
    <w:p w:rsidR="00AF3CF6" w:rsidRPr="00AF3CF6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  <w:sz w:val="28"/>
          <w:szCs w:val="28"/>
        </w:rPr>
      </w:pPr>
    </w:p>
    <w:p w:rsidR="00AF3CF6" w:rsidRPr="00AF3CF6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  <w:sz w:val="28"/>
          <w:szCs w:val="28"/>
        </w:rPr>
      </w:pPr>
      <w:r w:rsidRPr="00AF3CF6">
        <w:rPr>
          <w:b/>
          <w:bCs/>
          <w:color w:val="000000"/>
          <w:sz w:val="28"/>
          <w:szCs w:val="28"/>
        </w:rPr>
        <w:t>РАБОЧАЯ ПРОГРАММА</w:t>
      </w:r>
    </w:p>
    <w:p w:rsidR="00AF3CF6" w:rsidRPr="00AF3CF6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  <w:sz w:val="28"/>
          <w:szCs w:val="28"/>
        </w:rPr>
      </w:pPr>
      <w:r w:rsidRPr="00AF3CF6">
        <w:rPr>
          <w:b/>
          <w:bCs/>
          <w:color w:val="000000"/>
          <w:sz w:val="28"/>
          <w:szCs w:val="28"/>
        </w:rPr>
        <w:t>Группы продленного дня</w:t>
      </w:r>
    </w:p>
    <w:p w:rsidR="00AF3CF6" w:rsidRPr="00AF3CF6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  <w:sz w:val="28"/>
          <w:szCs w:val="28"/>
        </w:rPr>
      </w:pPr>
      <w:r w:rsidRPr="00AF3CF6">
        <w:rPr>
          <w:b/>
          <w:bCs/>
          <w:color w:val="000000"/>
          <w:sz w:val="28"/>
          <w:szCs w:val="28"/>
        </w:rPr>
        <w:t>для 1 класса начального общего образования</w:t>
      </w:r>
    </w:p>
    <w:p w:rsidR="00AF3CF6" w:rsidRPr="00AF3CF6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  <w:sz w:val="28"/>
          <w:szCs w:val="28"/>
        </w:rPr>
      </w:pPr>
      <w:r w:rsidRPr="00AF3CF6">
        <w:rPr>
          <w:b/>
          <w:bCs/>
          <w:color w:val="000000"/>
          <w:sz w:val="28"/>
          <w:szCs w:val="28"/>
        </w:rPr>
        <w:t>на 2024-2025 учебный год</w:t>
      </w:r>
    </w:p>
    <w:p w:rsidR="00AF3CF6" w:rsidRPr="00AF3CF6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  <w:sz w:val="28"/>
          <w:szCs w:val="28"/>
        </w:rPr>
      </w:pPr>
    </w:p>
    <w:p w:rsidR="00AF3CF6" w:rsidRPr="000D6FCF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</w:rPr>
      </w:pPr>
    </w:p>
    <w:p w:rsidR="00AF3CF6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</w:rPr>
      </w:pPr>
    </w:p>
    <w:p w:rsidR="00AF3CF6" w:rsidRPr="000D6FCF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</w:rPr>
      </w:pPr>
    </w:p>
    <w:p w:rsidR="00AF3CF6" w:rsidRPr="000D6FCF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</w:rPr>
      </w:pPr>
    </w:p>
    <w:p w:rsidR="00AF3CF6" w:rsidRPr="000D6FCF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</w:rPr>
      </w:pPr>
    </w:p>
    <w:p w:rsidR="00AF3CF6" w:rsidRPr="000D6FCF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</w:rPr>
      </w:pPr>
    </w:p>
    <w:p w:rsidR="00AF3CF6" w:rsidRPr="00AF3CF6" w:rsidRDefault="00AF3CF6" w:rsidP="00AF3CF6">
      <w:pPr>
        <w:tabs>
          <w:tab w:val="left" w:leader="underscore" w:pos="8050"/>
        </w:tabs>
        <w:ind w:hanging="851"/>
        <w:jc w:val="right"/>
        <w:rPr>
          <w:bCs/>
          <w:color w:val="000000"/>
          <w:sz w:val="28"/>
          <w:szCs w:val="28"/>
        </w:rPr>
      </w:pPr>
      <w:r w:rsidRPr="00AF3CF6">
        <w:rPr>
          <w:bCs/>
          <w:color w:val="000000"/>
          <w:sz w:val="28"/>
          <w:szCs w:val="28"/>
        </w:rPr>
        <w:t>Составитель: учитель начальных классов,</w:t>
      </w:r>
    </w:p>
    <w:p w:rsidR="00AF3CF6" w:rsidRPr="00AF3CF6" w:rsidRDefault="00AF3CF6" w:rsidP="00AF3CF6">
      <w:pPr>
        <w:tabs>
          <w:tab w:val="left" w:leader="underscore" w:pos="8050"/>
        </w:tabs>
        <w:ind w:hanging="851"/>
        <w:jc w:val="right"/>
        <w:rPr>
          <w:bCs/>
          <w:color w:val="000000"/>
          <w:sz w:val="28"/>
          <w:szCs w:val="28"/>
        </w:rPr>
      </w:pPr>
      <w:r w:rsidRPr="00AF3CF6">
        <w:rPr>
          <w:bCs/>
          <w:color w:val="000000"/>
          <w:sz w:val="28"/>
          <w:szCs w:val="28"/>
        </w:rPr>
        <w:t>Манджиева Н.Д.</w:t>
      </w:r>
    </w:p>
    <w:p w:rsidR="00AF3CF6" w:rsidRPr="00AF3CF6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  <w:sz w:val="28"/>
          <w:szCs w:val="28"/>
        </w:rPr>
      </w:pPr>
    </w:p>
    <w:p w:rsidR="00AF3CF6" w:rsidRPr="00AF3CF6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  <w:sz w:val="28"/>
          <w:szCs w:val="28"/>
        </w:rPr>
      </w:pPr>
    </w:p>
    <w:p w:rsidR="00AF3CF6" w:rsidRPr="000D6FCF" w:rsidRDefault="00AF3CF6" w:rsidP="00AF3CF6">
      <w:pPr>
        <w:tabs>
          <w:tab w:val="left" w:leader="underscore" w:pos="8050"/>
        </w:tabs>
        <w:ind w:hanging="851"/>
        <w:jc w:val="center"/>
        <w:rPr>
          <w:b/>
          <w:bCs/>
          <w:color w:val="000000"/>
        </w:rPr>
      </w:pPr>
    </w:p>
    <w:p w:rsidR="00AF3CF6" w:rsidRDefault="00AF3CF6" w:rsidP="00730ED7">
      <w:pPr>
        <w:widowControl w:val="0"/>
        <w:spacing w:line="360" w:lineRule="auto"/>
        <w:ind w:firstLine="720"/>
        <w:jc w:val="center"/>
        <w:rPr>
          <w:b/>
          <w:lang w:val="en-US"/>
        </w:rPr>
      </w:pPr>
    </w:p>
    <w:p w:rsidR="00AA6692" w:rsidRPr="00AA6692" w:rsidRDefault="00AA6692" w:rsidP="00730ED7">
      <w:pPr>
        <w:widowControl w:val="0"/>
        <w:spacing w:line="360" w:lineRule="auto"/>
        <w:ind w:firstLine="720"/>
        <w:jc w:val="center"/>
        <w:rPr>
          <w:b/>
          <w:lang w:val="en-US"/>
        </w:rPr>
      </w:pPr>
    </w:p>
    <w:p w:rsidR="00AF3CF6" w:rsidRDefault="00AF3CF6" w:rsidP="00AF3CF6">
      <w:pPr>
        <w:widowControl w:val="0"/>
        <w:spacing w:line="360" w:lineRule="auto"/>
        <w:rPr>
          <w:b/>
        </w:rPr>
      </w:pPr>
    </w:p>
    <w:p w:rsidR="00751EF9" w:rsidRDefault="00B21DE7" w:rsidP="00730ED7">
      <w:pPr>
        <w:widowControl w:val="0"/>
        <w:spacing w:line="360" w:lineRule="auto"/>
        <w:ind w:firstLine="72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751EF9" w:rsidRDefault="00B21DE7">
      <w:pPr>
        <w:jc w:val="both"/>
        <w:rPr>
          <w:color w:val="000000"/>
          <w:highlight w:val="white"/>
        </w:rPr>
      </w:pPr>
      <w:r>
        <w:t xml:space="preserve">Рабочая программа  составлена  в  соответствии  с  основными  положениями Федерального  государственного  образовательного  стандарта  начального общего образования на основе «Примерных программ внеурочной деятельности (начальное и основное образование)» под редакцией В. А. Горского (М.: «Просвещение», 2011) и </w:t>
      </w:r>
      <w:r>
        <w:rPr>
          <w:color w:val="000000"/>
          <w:highlight w:val="white"/>
        </w:rPr>
        <w:t xml:space="preserve"> методического конструктора «Внеурочная деятельность школьников» (авторы Д. В. Григорьев, П. В. Степанов, М.: «Просвещение», 2010). </w:t>
      </w:r>
    </w:p>
    <w:p w:rsidR="00751EF9" w:rsidRDefault="00B21DE7">
      <w:pPr>
        <w:jc w:val="both"/>
      </w:pPr>
      <w:r>
        <w:rPr>
          <w:b/>
          <w:highlight w:val="white"/>
        </w:rPr>
        <w:t xml:space="preserve">Нормативно-правовую основу </w:t>
      </w:r>
      <w:r>
        <w:rPr>
          <w:color w:val="000000"/>
          <w:highlight w:val="white"/>
        </w:rPr>
        <w:t>программы внеурочной деятельности для начальной школы составляют:</w:t>
      </w:r>
    </w:p>
    <w:p w:rsidR="00751EF9" w:rsidRDefault="00B21DE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-Федеральный закон от 29.12.2012 № 273-ФЗ </w:t>
      </w:r>
      <w:r>
        <w:rPr>
          <w:highlight w:val="white"/>
        </w:rPr>
        <w:t>«</w:t>
      </w:r>
      <w:r>
        <w:rPr>
          <w:color w:val="000000"/>
          <w:highlight w:val="white"/>
        </w:rPr>
        <w:t>Об образовании в Российской Федерации</w:t>
      </w:r>
      <w:r>
        <w:rPr>
          <w:highlight w:val="white"/>
        </w:rPr>
        <w:t>»</w:t>
      </w:r>
      <w:r>
        <w:rPr>
          <w:color w:val="000000"/>
          <w:highlight w:val="white"/>
        </w:rPr>
        <w:t>;</w:t>
      </w:r>
    </w:p>
    <w:p w:rsidR="00DB722B" w:rsidRDefault="00DB722B" w:rsidP="00DB722B">
      <w:pPr>
        <w:jc w:val="both"/>
        <w:rPr>
          <w:highlight w:val="white"/>
        </w:rPr>
      </w:pPr>
      <w:r>
        <w:rPr>
          <w:color w:val="000000"/>
          <w:highlight w:val="white"/>
        </w:rPr>
        <w:t>-</w:t>
      </w:r>
      <w:r w:rsidRPr="00DB722B">
        <w:rPr>
          <w:color w:val="000000"/>
        </w:rPr>
        <w:t xml:space="preserve"> </w:t>
      </w:r>
      <w:r>
        <w:rPr>
          <w:color w:val="000000"/>
        </w:rPr>
        <w:t>Федеральный государственный образовательный стандарт начального общего образования от 22.12.2009г.</w:t>
      </w:r>
    </w:p>
    <w:p w:rsidR="00DB722B" w:rsidRDefault="00B21DE7">
      <w:pPr>
        <w:jc w:val="both"/>
      </w:pPr>
      <w:r>
        <w:rPr>
          <w:color w:val="000000"/>
          <w:highlight w:val="white"/>
        </w:rPr>
        <w:t xml:space="preserve"> </w:t>
      </w:r>
      <w:r>
        <w:rPr>
          <w:color w:val="000000"/>
        </w:rPr>
        <w:t xml:space="preserve">- </w:t>
      </w:r>
      <w:r>
        <w:t xml:space="preserve">Санитарно-эпидемиологические правила СП 2.4.2.2821-10 </w:t>
      </w:r>
      <w:r>
        <w:rPr>
          <w:highlight w:val="white"/>
        </w:rPr>
        <w:t>«</w:t>
      </w:r>
      <w: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highlight w:val="white"/>
        </w:rPr>
        <w:t>»</w:t>
      </w:r>
      <w:r>
        <w:t xml:space="preserve">, утвержденные постановлением Главного государственного врача РФ от 29.12.2010 №189; санитарно-эпидемиологические правила СП 3.1/2.4.3598-20 </w:t>
      </w:r>
      <w:r>
        <w:rPr>
          <w:highlight w:val="white"/>
        </w:rPr>
        <w:t>«</w:t>
      </w:r>
      <w:r>
        <w:t>Санитарно-эпидемиологические требования к устройству</w:t>
      </w:r>
      <w:r w:rsidR="00DB722B">
        <w:t>, содержанию и организации рабо</w:t>
      </w:r>
      <w:r>
        <w:t>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highlight w:val="white"/>
        </w:rPr>
        <w:t>»</w:t>
      </w:r>
      <w:r>
        <w:t xml:space="preserve">, утвержденные постановлением Главного государственного санитарного врача РФ от 30.06.2020 №16; </w:t>
      </w:r>
    </w:p>
    <w:p w:rsidR="00751EF9" w:rsidRDefault="00DB722B">
      <w:pPr>
        <w:jc w:val="both"/>
        <w:rPr>
          <w:color w:val="000000"/>
        </w:rPr>
      </w:pPr>
      <w:r>
        <w:t>-</w:t>
      </w:r>
      <w:r w:rsidR="00B21DE7">
        <w:rPr>
          <w:highlight w:val="white"/>
        </w:rPr>
        <w:t>»;</w:t>
      </w:r>
      <w:r w:rsidR="00B21DE7">
        <w:t xml:space="preserve"> </w:t>
      </w:r>
    </w:p>
    <w:p w:rsidR="00751EF9" w:rsidRDefault="00B21DE7">
      <w:pPr>
        <w:jc w:val="both"/>
        <w:rPr>
          <w:color w:val="000000"/>
        </w:rPr>
      </w:pPr>
      <w:r>
        <w:rPr>
          <w:color w:val="000000"/>
        </w:rPr>
        <w:t xml:space="preserve">           - Конвенция ООН о правах ребенка - Резолюция 44/ 25 Генеральной Ассамблеи от 20.11.1989;</w:t>
      </w:r>
    </w:p>
    <w:p w:rsidR="00751EF9" w:rsidRDefault="00B21DE7">
      <w:pPr>
        <w:jc w:val="both"/>
        <w:rPr>
          <w:color w:val="000000"/>
        </w:rPr>
      </w:pPr>
      <w:r>
        <w:rPr>
          <w:color w:val="000000"/>
        </w:rPr>
        <w:t xml:space="preserve">           - Устав М</w:t>
      </w:r>
      <w:r>
        <w:t>Б</w:t>
      </w:r>
      <w:r>
        <w:rPr>
          <w:color w:val="000000"/>
        </w:rPr>
        <w:t xml:space="preserve">ОУ </w:t>
      </w:r>
      <w:r>
        <w:t>ЦО №173 Петроградского района</w:t>
      </w:r>
      <w:r>
        <w:rPr>
          <w:color w:val="000000"/>
        </w:rPr>
        <w:t>;</w:t>
      </w:r>
    </w:p>
    <w:p w:rsidR="00751EF9" w:rsidRDefault="00B21DE7">
      <w:pPr>
        <w:jc w:val="both"/>
        <w:rPr>
          <w:color w:val="000000"/>
        </w:rPr>
      </w:pPr>
      <w:r>
        <w:rPr>
          <w:color w:val="000000"/>
        </w:rPr>
        <w:t xml:space="preserve">           - Положе</w:t>
      </w:r>
      <w:r w:rsidR="00DB722B">
        <w:rPr>
          <w:color w:val="000000"/>
        </w:rPr>
        <w:t>ние о группе продлённого дня в Г</w:t>
      </w:r>
      <w:r>
        <w:t>Б</w:t>
      </w:r>
      <w:r>
        <w:rPr>
          <w:color w:val="000000"/>
        </w:rPr>
        <w:t xml:space="preserve">ОУ </w:t>
      </w:r>
      <w:r>
        <w:t>ЦО№173 Петроградского района</w:t>
      </w:r>
      <w:r>
        <w:rPr>
          <w:color w:val="000000"/>
        </w:rPr>
        <w:t>;</w:t>
      </w:r>
    </w:p>
    <w:p w:rsidR="00751EF9" w:rsidRDefault="00B21DE7">
      <w:pPr>
        <w:widowControl w:val="0"/>
        <w:ind w:firstLine="720"/>
        <w:jc w:val="both"/>
      </w:pPr>
      <w:r>
        <w:rPr>
          <w:color w:val="000000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Микроклимат группы продленного дня даёт возможность всем детям реализоваться как личности: проявить себя творчески, показать свою индивидуальность. Ведь каждый ребенок талантлив по-своему, и именно здесь могут проявиться особенности каждого.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</w:t>
      </w:r>
      <w:r>
        <w:t>енка.</w:t>
      </w:r>
    </w:p>
    <w:p w:rsidR="00751EF9" w:rsidRDefault="00B21D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Внеурочная деятельнос</w:t>
      </w:r>
      <w:r w:rsidR="00DB722B">
        <w:rPr>
          <w:color w:val="000000"/>
        </w:rPr>
        <w:t xml:space="preserve">ть организуется по направлениям: </w:t>
      </w:r>
      <w:r>
        <w:rPr>
          <w:color w:val="000000"/>
        </w:rPr>
        <w:t xml:space="preserve">спортивно-оздоровительное, духовно-нравственное, социальное. </w:t>
      </w:r>
      <w:proofErr w:type="spellStart"/>
      <w:r>
        <w:rPr>
          <w:color w:val="000000"/>
        </w:rPr>
        <w:t>общеи</w:t>
      </w:r>
      <w:r w:rsidR="00DB722B">
        <w:rPr>
          <w:color w:val="000000"/>
        </w:rPr>
        <w:t>нтеллектуальное</w:t>
      </w:r>
      <w:proofErr w:type="spellEnd"/>
      <w:r w:rsidR="00DB722B">
        <w:rPr>
          <w:color w:val="000000"/>
        </w:rPr>
        <w:t>, общекультурное</w:t>
      </w:r>
      <w:r>
        <w:rPr>
          <w:color w:val="000000"/>
        </w:rPr>
        <w:t xml:space="preserve">. Для детей, посещающих ГПД, данная деятельность может проявляться в таких формах, как экскурсии, кружки, секции, диспуты, соревнования, творческие работы, общественно-полезные практики и т.п.  </w:t>
      </w:r>
    </w:p>
    <w:p w:rsidR="00751EF9" w:rsidRDefault="00B21DE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DB722B">
        <w:rPr>
          <w:color w:val="000000"/>
        </w:rPr>
        <w:t>О</w:t>
      </w:r>
      <w:r>
        <w:rPr>
          <w:b/>
          <w:color w:val="000000"/>
        </w:rPr>
        <w:t>сновной целью</w:t>
      </w:r>
      <w:r>
        <w:rPr>
          <w:color w:val="000000"/>
        </w:rPr>
        <w:t xml:space="preserve"> группы продленного дня является: </w:t>
      </w:r>
    </w:p>
    <w:p w:rsidR="00751EF9" w:rsidRDefault="00B21DE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tab/>
      </w:r>
      <w:r>
        <w:rPr>
          <w:color w:val="000000"/>
        </w:rPr>
        <w:t>- обеспечение условий для проведения внеурочной деятельности;</w:t>
      </w:r>
    </w:p>
    <w:p w:rsidR="00751EF9" w:rsidRDefault="00B21D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-максимальное развитие личности каждого ребенка: (воспитание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ребенка);</w:t>
      </w:r>
    </w:p>
    <w:p w:rsidR="00751EF9" w:rsidRDefault="00B21D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-формирование основ нравственного самосознания личности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формирование эстетических потребностей, ценностей и чувств.</w:t>
      </w:r>
    </w:p>
    <w:p w:rsidR="00751EF9" w:rsidRDefault="00B21DE7">
      <w:pPr>
        <w:widowControl w:val="0"/>
        <w:jc w:val="both"/>
        <w:rPr>
          <w:b/>
          <w:color w:val="000000"/>
        </w:rPr>
      </w:pPr>
      <w:r>
        <w:rPr>
          <w:color w:val="000000"/>
        </w:rPr>
        <w:t xml:space="preserve">           Исходя из вышесказанного, можно выделить следующие </w:t>
      </w:r>
      <w:r>
        <w:rPr>
          <w:b/>
          <w:color w:val="000000"/>
        </w:rPr>
        <w:t>воспитательные задачи на год:</w:t>
      </w:r>
    </w:p>
    <w:p w:rsidR="00751EF9" w:rsidRDefault="00B21DE7" w:rsidP="00DB722B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-проводить работу по созданию </w:t>
      </w:r>
      <w:r w:rsidR="00DB722B">
        <w:rPr>
          <w:color w:val="000000"/>
        </w:rPr>
        <w:t>сплочённого дружного коллектива –</w:t>
      </w:r>
      <w:r>
        <w:rPr>
          <w:color w:val="000000"/>
        </w:rPr>
        <w:t xml:space="preserve"> учить детей строить дружеские взаимоотношения в коллективе, основанные на взаимопомощи и взаимной поддержке;</w:t>
      </w:r>
    </w:p>
    <w:p w:rsidR="00751EF9" w:rsidRDefault="00B21DE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-воспитывать сознательное отношение к учёбе, организованность, собранность, дисциплинированность, самостоятельность, прилежание. Обучать правилам поведения в </w:t>
      </w:r>
      <w:r>
        <w:rPr>
          <w:color w:val="000000"/>
        </w:rPr>
        <w:lastRenderedPageBreak/>
        <w:t>образовательном учреждении, дома, на улице, в населённом пункте, в общественных местах, на природе;</w:t>
      </w:r>
    </w:p>
    <w:p w:rsidR="00751EF9" w:rsidRDefault="00B21DE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</w:t>
      </w:r>
      <w:r>
        <w:tab/>
      </w:r>
      <w:r>
        <w:rPr>
          <w:color w:val="000000"/>
        </w:rPr>
        <w:t>-воспитывать сознательное отношение к труду, бережливость, уважение к людям труда, уважительное отношение к родителям, взрослым; прививать интерес к активному участию во всех видах работ, проводимых в школе;</w:t>
      </w:r>
    </w:p>
    <w:p w:rsidR="00751EF9" w:rsidRDefault="00B21D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-формировать внутреннюю мотивацию к здоровому образу жизни, необходимость заботы о своем здоровье и здоровье окружающих;</w:t>
      </w:r>
    </w:p>
    <w:p w:rsidR="00751EF9" w:rsidRDefault="00B21DE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tab/>
      </w:r>
      <w:r>
        <w:rPr>
          <w:color w:val="000000"/>
        </w:rPr>
        <w:t>-проводить работу по воспитанию эстетических чувств, учить слушать музыку, смотреть картины; формировать умения и навыки художественного творчества;</w:t>
      </w:r>
    </w:p>
    <w:p w:rsidR="00751EF9" w:rsidRDefault="00B21DE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tab/>
      </w:r>
      <w:r>
        <w:rPr>
          <w:color w:val="000000"/>
        </w:rPr>
        <w:t>-воспитывать любовь к Родине, чувство патриотизма, гражданственности; в доступной форме знакомить детей с жизнью страны, учить работать с детскими газетами и журналами. Воспитывать бережное отношение к книгам;</w:t>
      </w:r>
    </w:p>
    <w:p w:rsidR="00751EF9" w:rsidRDefault="00B21DE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tab/>
      </w:r>
      <w:r>
        <w:rPr>
          <w:color w:val="000000"/>
        </w:rPr>
        <w:t xml:space="preserve">-формировать экологические знания, нравственно-ценностное отношение ко всему живому, включая детей в творческую деятельность экологического содержания.  </w:t>
      </w:r>
    </w:p>
    <w:p w:rsidR="00751EF9" w:rsidRDefault="00B21DE7">
      <w:pPr>
        <w:ind w:left="851"/>
        <w:jc w:val="both"/>
        <w:rPr>
          <w:b/>
        </w:rPr>
      </w:pPr>
      <w:r>
        <w:rPr>
          <w:b/>
        </w:rPr>
        <w:t>Планируемые результаты</w:t>
      </w:r>
    </w:p>
    <w:p w:rsidR="00751EF9" w:rsidRDefault="00B21DE7">
      <w:pPr>
        <w:ind w:left="851"/>
        <w:jc w:val="both"/>
      </w:pPr>
      <w:r>
        <w:rPr>
          <w:b/>
          <w:i/>
          <w:u w:val="single"/>
        </w:rPr>
        <w:t>Личностными результатами</w:t>
      </w:r>
      <w:r>
        <w:rPr>
          <w:b/>
          <w:u w:val="single"/>
        </w:rPr>
        <w:t xml:space="preserve"> </w:t>
      </w:r>
      <w:r>
        <w:t xml:space="preserve">являются: </w:t>
      </w:r>
    </w:p>
    <w:p w:rsidR="00751EF9" w:rsidRDefault="00B21DE7">
      <w:pPr>
        <w:ind w:left="851"/>
        <w:jc w:val="both"/>
      </w:pPr>
      <w:r>
        <w:rPr>
          <w:i/>
        </w:rPr>
        <w:t>Оценивать</w:t>
      </w:r>
      <w: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751EF9" w:rsidRDefault="00B21DE7">
      <w:pPr>
        <w:ind w:left="851"/>
        <w:jc w:val="both"/>
      </w:pPr>
      <w:r>
        <w:rPr>
          <w:i/>
        </w:rPr>
        <w:t>Объяснять</w:t>
      </w:r>
      <w: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751EF9" w:rsidRDefault="00B21DE7">
      <w:pPr>
        <w:ind w:left="851"/>
        <w:jc w:val="both"/>
      </w:pPr>
      <w:r>
        <w:t xml:space="preserve">Самостоятельно </w:t>
      </w:r>
      <w:r>
        <w:rPr>
          <w:i/>
        </w:rPr>
        <w:t>определять</w:t>
      </w:r>
      <w:r>
        <w:t xml:space="preserve"> и </w:t>
      </w:r>
      <w:r>
        <w:rPr>
          <w:i/>
        </w:rPr>
        <w:t>высказывать</w:t>
      </w:r>
      <w:r>
        <w:t xml:space="preserve"> самые простые общие для всех людей правила поведения (основы общечеловеческих нравственных ценностей).</w:t>
      </w:r>
    </w:p>
    <w:p w:rsidR="00751EF9" w:rsidRDefault="00B21DE7">
      <w:pPr>
        <w:ind w:left="851"/>
        <w:jc w:val="both"/>
      </w:pPr>
      <w:r>
        <w:t xml:space="preserve">В предложенных ситуациях, опираясь на общие для всех правила поведения, </w:t>
      </w:r>
      <w:r>
        <w:rPr>
          <w:i/>
        </w:rPr>
        <w:t>делать выбор</w:t>
      </w:r>
      <w:r>
        <w:t>, какой поступок совершить.</w:t>
      </w:r>
    </w:p>
    <w:p w:rsidR="00751EF9" w:rsidRDefault="00B21DE7">
      <w:pPr>
        <w:ind w:left="851"/>
        <w:jc w:val="both"/>
      </w:pPr>
      <w: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751EF9" w:rsidRDefault="00B21DE7">
      <w:pPr>
        <w:ind w:left="851"/>
        <w:jc w:val="both"/>
      </w:pPr>
      <w:r>
        <w:rPr>
          <w:b/>
          <w:u w:val="single"/>
        </w:rPr>
        <w:t>Метапредметными результатами</w:t>
      </w:r>
      <w:r>
        <w:t xml:space="preserve"> в 1-м классе является формирование следующих универсальных учебных действий: </w:t>
      </w:r>
    </w:p>
    <w:p w:rsidR="00751EF9" w:rsidRDefault="00B21DE7">
      <w:pPr>
        <w:ind w:left="851"/>
        <w:jc w:val="both"/>
        <w:rPr>
          <w:u w:val="single"/>
        </w:rPr>
      </w:pPr>
      <w:r>
        <w:rPr>
          <w:u w:val="single"/>
        </w:rPr>
        <w:t>Регулятивные УУД:</w:t>
      </w:r>
    </w:p>
    <w:p w:rsidR="00751EF9" w:rsidRDefault="00B21DE7">
      <w:pPr>
        <w:ind w:left="851"/>
        <w:jc w:val="both"/>
      </w:pPr>
      <w:r>
        <w:t>Самостоятельно формулировать цели занятий после предварительного обсуждения.</w:t>
      </w:r>
    </w:p>
    <w:p w:rsidR="00751EF9" w:rsidRDefault="00B21DE7">
      <w:pPr>
        <w:ind w:left="851"/>
        <w:jc w:val="both"/>
      </w:pPr>
      <w:r>
        <w:t>Совместно с воспитателем ГПД обнаруживать и формулировать учебную проблему.</w:t>
      </w:r>
    </w:p>
    <w:p w:rsidR="00751EF9" w:rsidRDefault="00B21DE7">
      <w:pPr>
        <w:ind w:left="851"/>
        <w:jc w:val="both"/>
      </w:pPr>
      <w:r>
        <w:t>Составлять план решения проблемы (задачи) совместно с воспитателем ГПД</w:t>
      </w:r>
    </w:p>
    <w:p w:rsidR="00751EF9" w:rsidRDefault="00B21DE7">
      <w:pPr>
        <w:ind w:left="851"/>
        <w:jc w:val="both"/>
      </w:pPr>
      <w:r>
        <w:t>Работая по плану, сверять свои действия с целью и, при необходимости, исправлять ошибки с помощью воспитателя ГПД.</w:t>
      </w:r>
    </w:p>
    <w:p w:rsidR="00751EF9" w:rsidRDefault="00B21DE7">
      <w:pPr>
        <w:ind w:left="851"/>
        <w:jc w:val="both"/>
      </w:pPr>
      <w:r>
        <w:t>Средством формирования этих действий служит технология проблемного диалога на этапе повторения материала.</w:t>
      </w:r>
    </w:p>
    <w:p w:rsidR="00751EF9" w:rsidRDefault="00B21DE7">
      <w:pPr>
        <w:ind w:left="851"/>
        <w:jc w:val="both"/>
      </w:pPr>
      <w:r>
        <w:t>В диалоге с воспитателем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51EF9" w:rsidRDefault="00B21DE7">
      <w:pPr>
        <w:ind w:left="851"/>
        <w:jc w:val="both"/>
      </w:pPr>
      <w:r>
        <w:t>Средством формирования этих действий служит технология оценивания образовательных достижений (учебных успехов).</w:t>
      </w:r>
    </w:p>
    <w:p w:rsidR="00751EF9" w:rsidRDefault="00B21DE7">
      <w:pPr>
        <w:ind w:left="851"/>
        <w:jc w:val="both"/>
        <w:rPr>
          <w:u w:val="single"/>
        </w:rPr>
      </w:pPr>
      <w:r>
        <w:rPr>
          <w:u w:val="single"/>
        </w:rPr>
        <w:t>Познавательные УУД:</w:t>
      </w:r>
    </w:p>
    <w:p w:rsidR="00751EF9" w:rsidRDefault="00B21DE7">
      <w:pPr>
        <w:ind w:left="851"/>
        <w:jc w:val="both"/>
      </w:pPr>
      <w: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751EF9" w:rsidRDefault="00B21DE7">
      <w:pPr>
        <w:ind w:left="851"/>
        <w:jc w:val="both"/>
      </w:pPr>
      <w: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751EF9" w:rsidRDefault="00B21DE7">
      <w:pPr>
        <w:ind w:left="851"/>
        <w:jc w:val="both"/>
      </w:pPr>
      <w: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51EF9" w:rsidRDefault="00B21DE7">
      <w:pPr>
        <w:ind w:left="851"/>
        <w:jc w:val="both"/>
        <w:rPr>
          <w:u w:val="single"/>
        </w:rPr>
      </w:pPr>
      <w:r>
        <w:rPr>
          <w:u w:val="single"/>
        </w:rPr>
        <w:t>Коммуникативные УУД:</w:t>
      </w:r>
    </w:p>
    <w:p w:rsidR="00DB722B" w:rsidRDefault="00B21DE7">
      <w:pPr>
        <w:ind w:left="851"/>
        <w:jc w:val="both"/>
      </w:pPr>
      <w:r>
        <w:t>Доносить свою позицию до других</w:t>
      </w:r>
      <w:r w:rsidR="00DB722B">
        <w:t>.</w:t>
      </w:r>
    </w:p>
    <w:p w:rsidR="00751EF9" w:rsidRDefault="00B21DE7">
      <w:pPr>
        <w:ind w:left="851"/>
        <w:jc w:val="both"/>
      </w:pPr>
      <w:r>
        <w:t>Средством формирования этих действий служит технология проблемного диалога (побуждающий и подводящий диалог).</w:t>
      </w:r>
    </w:p>
    <w:p w:rsidR="00751EF9" w:rsidRDefault="00B21DE7">
      <w:pPr>
        <w:ind w:left="851"/>
        <w:jc w:val="both"/>
      </w:pPr>
      <w:r>
        <w:lastRenderedPageBreak/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751EF9" w:rsidRDefault="00B21DE7">
      <w:pPr>
        <w:ind w:left="851"/>
        <w:jc w:val="both"/>
      </w:pPr>
      <w:r>
        <w:t>Средством формирования этих действий служит технология продуктивного чтения.</w:t>
      </w:r>
    </w:p>
    <w:p w:rsidR="00751EF9" w:rsidRDefault="00B21DE7">
      <w:pPr>
        <w:ind w:left="851"/>
        <w:jc w:val="both"/>
      </w:pPr>
      <w:r>
        <w:t>Договариваться с людьми: выполняя различные роли в группе, сотрудничать в совместном решении проблемы (задачи).</w:t>
      </w:r>
    </w:p>
    <w:p w:rsidR="00751EF9" w:rsidRDefault="00B21DE7">
      <w:pPr>
        <w:ind w:left="851"/>
        <w:jc w:val="both"/>
      </w:pPr>
      <w:r>
        <w:t>Учиться уважительно относиться к позиции другого, пытаться договариваться.</w:t>
      </w:r>
    </w:p>
    <w:p w:rsidR="00751EF9" w:rsidRDefault="00B21DE7">
      <w:pPr>
        <w:ind w:left="851"/>
        <w:jc w:val="both"/>
      </w:pPr>
      <w:r>
        <w:t>Средством формирования этих действий служит работа в малых группах.</w:t>
      </w:r>
    </w:p>
    <w:p w:rsidR="00751EF9" w:rsidRDefault="00B21DE7">
      <w:pPr>
        <w:ind w:left="851"/>
        <w:jc w:val="both"/>
      </w:pPr>
      <w:r>
        <w:rPr>
          <w:b/>
          <w:u w:val="single"/>
        </w:rPr>
        <w:t>Предметными результатами</w:t>
      </w:r>
      <w:r>
        <w:t xml:space="preserve"> является формирование следующих умений: </w:t>
      </w:r>
    </w:p>
    <w:p w:rsidR="00751EF9" w:rsidRDefault="00B21DE7">
      <w:pPr>
        <w:ind w:left="851"/>
        <w:jc w:val="both"/>
      </w:pPr>
      <w:r>
        <w:t>Изучать   нравственные нормы поведения в школе, в семье, в общественных местах;</w:t>
      </w:r>
    </w:p>
    <w:p w:rsidR="00751EF9" w:rsidRDefault="00B21DE7">
      <w:pPr>
        <w:ind w:left="851"/>
        <w:jc w:val="both"/>
      </w:pPr>
      <w:r>
        <w:t xml:space="preserve">выполнять правила поведения в школе, правила дорожного движения, </w:t>
      </w:r>
    </w:p>
    <w:p w:rsidR="00751EF9" w:rsidRDefault="00B21DE7">
      <w:pPr>
        <w:ind w:left="851"/>
        <w:jc w:val="both"/>
      </w:pPr>
      <w:r>
        <w:t>участвовать в играх, викторинах по ПДД, ЗОЖ, конкурсах рисунков;</w:t>
      </w:r>
    </w:p>
    <w:p w:rsidR="00751EF9" w:rsidRDefault="00B21DE7">
      <w:pPr>
        <w:ind w:left="851"/>
        <w:jc w:val="both"/>
      </w:pPr>
      <w:r>
        <w:t>воспитывать чувство уважения к людям любой профессии, выполнять правила бережного отношения к природе, к школьному имуществу, к личным вещам.</w:t>
      </w:r>
    </w:p>
    <w:p w:rsidR="00751EF9" w:rsidRDefault="00B21DE7">
      <w:pPr>
        <w:ind w:left="851"/>
        <w:jc w:val="both"/>
      </w:pPr>
      <w:r>
        <w:t>знать и выполнять правила личной гигиены младших школьников;</w:t>
      </w:r>
    </w:p>
    <w:p w:rsidR="00751EF9" w:rsidRDefault="00B21DE7">
      <w:pPr>
        <w:ind w:left="851"/>
        <w:jc w:val="both"/>
      </w:pPr>
      <w:r>
        <w:t>формировать убеждение в важности и красоте физической культуры;</w:t>
      </w:r>
    </w:p>
    <w:p w:rsidR="00751EF9" w:rsidRDefault="00B21DE7">
      <w:pPr>
        <w:ind w:left="851"/>
        <w:jc w:val="both"/>
      </w:pPr>
      <w:r>
        <w:t>развивать личностные качества: быстроту, ловкость, находчивость, смелость, коллективизм, дисциплинированность.</w:t>
      </w:r>
    </w:p>
    <w:p w:rsidR="00751EF9" w:rsidRDefault="00B21DE7">
      <w:pPr>
        <w:widowControl w:val="0"/>
        <w:jc w:val="center"/>
        <w:rPr>
          <w:b/>
        </w:rPr>
      </w:pPr>
      <w:bookmarkStart w:id="1" w:name="_1fob9te" w:colFirst="0" w:colLast="0"/>
      <w:bookmarkEnd w:id="1"/>
      <w:r>
        <w:rPr>
          <w:b/>
        </w:rPr>
        <w:t>Результаты освоения курса внеурочной деятельности</w:t>
      </w:r>
    </w:p>
    <w:p w:rsidR="00751EF9" w:rsidRDefault="00B21DE7">
      <w:pPr>
        <w:ind w:left="851"/>
        <w:jc w:val="both"/>
        <w:rPr>
          <w:b/>
        </w:rPr>
      </w:pPr>
      <w:bookmarkStart w:id="2" w:name="_3znysh7" w:colFirst="0" w:colLast="0"/>
      <w:bookmarkEnd w:id="2"/>
      <w:r>
        <w:rPr>
          <w:b/>
        </w:rPr>
        <w:t>К концу обучения в первом</w:t>
      </w:r>
      <w:r>
        <w:rPr>
          <w:b/>
          <w:i/>
        </w:rPr>
        <w:t xml:space="preserve"> </w:t>
      </w:r>
      <w:r>
        <w:rPr>
          <w:b/>
        </w:rPr>
        <w:t xml:space="preserve">классе учащиеся </w:t>
      </w:r>
      <w:r>
        <w:rPr>
          <w:b/>
          <w:i/>
        </w:rPr>
        <w:t>научатся</w:t>
      </w:r>
      <w:r>
        <w:rPr>
          <w:b/>
        </w:rPr>
        <w:t>:</w:t>
      </w:r>
    </w:p>
    <w:p w:rsidR="00751EF9" w:rsidRDefault="00B21DE7">
      <w:pPr>
        <w:ind w:left="851"/>
        <w:jc w:val="both"/>
      </w:pPr>
      <w:r>
        <w:t xml:space="preserve">– </w:t>
      </w:r>
      <w:r>
        <w:rPr>
          <w:i/>
        </w:rPr>
        <w:t xml:space="preserve">воспроизводить </w:t>
      </w:r>
      <w:r>
        <w:t>свое полное имя, домашний адрес, название города, страны, достопримечательности столицы России;</w:t>
      </w:r>
    </w:p>
    <w:p w:rsidR="00751EF9" w:rsidRDefault="00B21DE7">
      <w:pPr>
        <w:ind w:left="851"/>
        <w:jc w:val="both"/>
      </w:pPr>
      <w:r>
        <w:rPr>
          <w:i/>
        </w:rPr>
        <w:t xml:space="preserve">– различать </w:t>
      </w:r>
      <w:r>
        <w:t xml:space="preserve">дорожные знаки, необходимые для безопасного пребывания на улице; применять знания о безопасном пребывании </w:t>
      </w:r>
    </w:p>
    <w:p w:rsidR="00751EF9" w:rsidRDefault="00B21DE7">
      <w:pPr>
        <w:ind w:left="851"/>
        <w:jc w:val="both"/>
      </w:pPr>
      <w:r>
        <w:t>на улице;</w:t>
      </w:r>
    </w:p>
    <w:p w:rsidR="00751EF9" w:rsidRDefault="00B21DE7">
      <w:pPr>
        <w:ind w:left="851"/>
        <w:jc w:val="both"/>
      </w:pPr>
      <w:r>
        <w:t xml:space="preserve">– </w:t>
      </w:r>
      <w:r>
        <w:rPr>
          <w:i/>
        </w:rPr>
        <w:t xml:space="preserve">ориентироваться </w:t>
      </w:r>
      <w:r>
        <w:t>в основных помещениях школы, их местоположении;</w:t>
      </w:r>
    </w:p>
    <w:p w:rsidR="00751EF9" w:rsidRDefault="00B21DE7">
      <w:pPr>
        <w:ind w:left="851"/>
        <w:jc w:val="both"/>
      </w:pPr>
      <w:r>
        <w:t xml:space="preserve">– </w:t>
      </w:r>
      <w:r>
        <w:rPr>
          <w:i/>
        </w:rPr>
        <w:t xml:space="preserve">различать </w:t>
      </w:r>
      <w:r>
        <w:t xml:space="preserve">особенности деятельности людей в разных учреждениях культуры и быта; </w:t>
      </w:r>
      <w:r>
        <w:rPr>
          <w:i/>
        </w:rPr>
        <w:t xml:space="preserve">приводить примеры </w:t>
      </w:r>
      <w:r>
        <w:t>различных профессий;</w:t>
      </w:r>
    </w:p>
    <w:p w:rsidR="00751EF9" w:rsidRDefault="00B21DE7">
      <w:pPr>
        <w:ind w:left="851"/>
        <w:jc w:val="both"/>
      </w:pPr>
      <w:r>
        <w:rPr>
          <w:i/>
        </w:rPr>
        <w:t xml:space="preserve">– различать </w:t>
      </w:r>
      <w:r>
        <w:t>понятия «живая природа», «неживая природа», «изделия»;</w:t>
      </w:r>
    </w:p>
    <w:p w:rsidR="00751EF9" w:rsidRDefault="00B21DE7">
      <w:pPr>
        <w:ind w:left="851"/>
        <w:jc w:val="both"/>
      </w:pPr>
      <w:r>
        <w:rPr>
          <w:i/>
        </w:rPr>
        <w:t xml:space="preserve">– определять </w:t>
      </w:r>
      <w:r>
        <w:t>последовательность времен года (начиная с любого), находить ошибки в предъявленной последовательности;</w:t>
      </w:r>
    </w:p>
    <w:p w:rsidR="00751EF9" w:rsidRDefault="00B21DE7">
      <w:pPr>
        <w:ind w:left="851"/>
        <w:jc w:val="both"/>
      </w:pPr>
      <w:r>
        <w:t xml:space="preserve"> кратко характеризовать сезонные изменения;</w:t>
      </w:r>
    </w:p>
    <w:p w:rsidR="00751EF9" w:rsidRDefault="00B21DE7">
      <w:pPr>
        <w:ind w:left="851"/>
        <w:jc w:val="both"/>
      </w:pPr>
      <w:r>
        <w:t xml:space="preserve">– </w:t>
      </w:r>
      <w:r>
        <w:rPr>
          <w:i/>
        </w:rPr>
        <w:t xml:space="preserve">устанавливать </w:t>
      </w:r>
      <w:r>
        <w:t>зависимости между явлениями неживой и живой природы;</w:t>
      </w:r>
    </w:p>
    <w:p w:rsidR="00751EF9" w:rsidRDefault="00B21DE7">
      <w:pPr>
        <w:ind w:left="851"/>
        <w:jc w:val="both"/>
      </w:pPr>
      <w:r>
        <w:t xml:space="preserve">– </w:t>
      </w:r>
      <w:r>
        <w:rPr>
          <w:i/>
        </w:rPr>
        <w:t xml:space="preserve">описывать </w:t>
      </w:r>
      <w:r>
        <w:t>(характеризовать) отдельных представителей растительного и животного мира;</w:t>
      </w:r>
    </w:p>
    <w:p w:rsidR="00751EF9" w:rsidRDefault="00B21DE7">
      <w:pPr>
        <w:ind w:left="851"/>
        <w:jc w:val="both"/>
      </w:pPr>
      <w:r>
        <w:t xml:space="preserve">– </w:t>
      </w:r>
      <w:r>
        <w:rPr>
          <w:i/>
        </w:rPr>
        <w:t xml:space="preserve">сравнивать </w:t>
      </w:r>
      <w:r>
        <w:t>домашних и диких животных.</w:t>
      </w:r>
    </w:p>
    <w:p w:rsidR="00751EF9" w:rsidRDefault="00B21DE7">
      <w:pPr>
        <w:ind w:left="851"/>
        <w:jc w:val="both"/>
        <w:rPr>
          <w:b/>
        </w:rPr>
      </w:pPr>
      <w:r>
        <w:rPr>
          <w:b/>
        </w:rPr>
        <w:t xml:space="preserve">К концу обучения в </w:t>
      </w:r>
      <w:r>
        <w:rPr>
          <w:b/>
          <w:i/>
        </w:rPr>
        <w:t xml:space="preserve">первом </w:t>
      </w:r>
      <w:r>
        <w:rPr>
          <w:b/>
        </w:rPr>
        <w:t xml:space="preserve">классе учащиеся </w:t>
      </w:r>
      <w:r>
        <w:rPr>
          <w:b/>
          <w:i/>
        </w:rPr>
        <w:t>смогут научиться</w:t>
      </w:r>
      <w:r>
        <w:rPr>
          <w:b/>
        </w:rPr>
        <w:t>:</w:t>
      </w:r>
    </w:p>
    <w:p w:rsidR="00751EF9" w:rsidRDefault="00B21DE7" w:rsidP="00DB722B">
      <w:pPr>
        <w:ind w:left="851"/>
        <w:jc w:val="both"/>
      </w:pPr>
      <w:r>
        <w:t xml:space="preserve">– </w:t>
      </w:r>
      <w:r>
        <w:rPr>
          <w:i/>
        </w:rPr>
        <w:t xml:space="preserve">анализировать </w:t>
      </w:r>
      <w:r>
        <w:t>дорогу от дома до школы, в житейских ситуациях избегать опасных участков, ориентироваться на знаки дорожного движения;</w:t>
      </w:r>
    </w:p>
    <w:p w:rsidR="00751EF9" w:rsidRDefault="00B21DE7">
      <w:pPr>
        <w:ind w:left="851"/>
        <w:jc w:val="both"/>
      </w:pPr>
      <w:r>
        <w:t xml:space="preserve">– </w:t>
      </w:r>
      <w:r>
        <w:rPr>
          <w:i/>
        </w:rPr>
        <w:t xml:space="preserve">различать </w:t>
      </w:r>
      <w:r>
        <w:t>основные нравственно-этические понятия;</w:t>
      </w:r>
    </w:p>
    <w:p w:rsidR="00751EF9" w:rsidRDefault="00B21DE7">
      <w:pPr>
        <w:ind w:left="851"/>
        <w:jc w:val="both"/>
      </w:pPr>
      <w:r>
        <w:t xml:space="preserve">– </w:t>
      </w:r>
      <w:r>
        <w:rPr>
          <w:i/>
        </w:rPr>
        <w:t xml:space="preserve">рассказывать </w:t>
      </w:r>
      <w:r>
        <w:t xml:space="preserve">о семье, своих любимых занятиях, </w:t>
      </w:r>
      <w:r>
        <w:rPr>
          <w:i/>
        </w:rPr>
        <w:t xml:space="preserve">составлять </w:t>
      </w:r>
      <w:r>
        <w:t>словесный портрет членов семьи, друзей;</w:t>
      </w:r>
    </w:p>
    <w:p w:rsidR="00751EF9" w:rsidRDefault="00B21DE7">
      <w:pPr>
        <w:ind w:left="851"/>
        <w:jc w:val="both"/>
      </w:pPr>
      <w:r>
        <w:t xml:space="preserve">– </w:t>
      </w:r>
      <w:r>
        <w:rPr>
          <w:i/>
        </w:rPr>
        <w:t xml:space="preserve">участвовать </w:t>
      </w:r>
      <w:r>
        <w:t>в труде по уходу за растениями и животными.</w:t>
      </w:r>
    </w:p>
    <w:p w:rsidR="00751EF9" w:rsidRDefault="00B21DE7">
      <w:pPr>
        <w:ind w:left="851"/>
        <w:jc w:val="both"/>
        <w:rPr>
          <w:color w:val="000000"/>
        </w:rPr>
      </w:pPr>
      <w:r>
        <w:rPr>
          <w:color w:val="000000"/>
        </w:rPr>
        <w:t xml:space="preserve">Программа составлена на основе проводимой в школе внеклассной работы, с учетом возрастных особенностей младших школьников (7–8 лет). </w:t>
      </w:r>
    </w:p>
    <w:p w:rsidR="00751EF9" w:rsidRDefault="00751EF9">
      <w:pPr>
        <w:ind w:left="851"/>
        <w:jc w:val="both"/>
        <w:rPr>
          <w:color w:val="000000"/>
        </w:rPr>
      </w:pPr>
    </w:p>
    <w:p w:rsidR="00751EF9" w:rsidRDefault="00B21DE7" w:rsidP="00AF3CF6">
      <w:pPr>
        <w:widowControl w:val="0"/>
        <w:jc w:val="center"/>
        <w:rPr>
          <w:b/>
        </w:rPr>
      </w:pPr>
      <w:bookmarkStart w:id="3" w:name="_2et92p0" w:colFirst="0" w:colLast="0"/>
      <w:bookmarkEnd w:id="3"/>
      <w:r>
        <w:rPr>
          <w:b/>
        </w:rPr>
        <w:t>Содержание курса внеурочной деятельности с указанием форм</w:t>
      </w:r>
    </w:p>
    <w:p w:rsidR="00751EF9" w:rsidRDefault="00B21DE7">
      <w:pPr>
        <w:widowControl w:val="0"/>
        <w:jc w:val="center"/>
        <w:rPr>
          <w:b/>
        </w:rPr>
      </w:pPr>
      <w:r>
        <w:rPr>
          <w:b/>
        </w:rPr>
        <w:t>организации и видов деятельности</w:t>
      </w:r>
    </w:p>
    <w:p w:rsidR="00751EF9" w:rsidRDefault="00751EF9">
      <w:pPr>
        <w:widowControl w:val="0"/>
        <w:jc w:val="center"/>
        <w:rPr>
          <w:b/>
          <w:highlight w:val="yellow"/>
        </w:rPr>
      </w:pPr>
    </w:p>
    <w:tbl>
      <w:tblPr>
        <w:tblStyle w:val="a5"/>
        <w:tblW w:w="8330" w:type="dxa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0"/>
      </w:tblGrid>
      <w:tr w:rsidR="00751EF9">
        <w:tc>
          <w:tcPr>
            <w:tcW w:w="8330" w:type="dxa"/>
          </w:tcPr>
          <w:p w:rsidR="00751EF9" w:rsidRDefault="00B21D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Основное содержание курса, формы и виды деятельности</w:t>
            </w:r>
          </w:p>
          <w:p w:rsidR="00751EF9" w:rsidRDefault="00751EF9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751EF9">
        <w:trPr>
          <w:trHeight w:val="165"/>
        </w:trPr>
        <w:tc>
          <w:tcPr>
            <w:tcW w:w="8330" w:type="dxa"/>
          </w:tcPr>
          <w:p w:rsidR="00751EF9" w:rsidRDefault="00B21DE7">
            <w:pPr>
              <w:widowControl w:val="0"/>
              <w:jc w:val="both"/>
            </w:pPr>
            <w:r>
              <w:t>Самоподготовка (выполнение домашнего задания)</w:t>
            </w:r>
          </w:p>
        </w:tc>
      </w:tr>
      <w:tr w:rsidR="00751EF9">
        <w:trPr>
          <w:trHeight w:val="71"/>
        </w:trPr>
        <w:tc>
          <w:tcPr>
            <w:tcW w:w="8330" w:type="dxa"/>
          </w:tcPr>
          <w:p w:rsidR="00751EF9" w:rsidRDefault="00B21DE7">
            <w:pPr>
              <w:widowControl w:val="0"/>
              <w:jc w:val="both"/>
            </w:pPr>
            <w:r>
              <w:lastRenderedPageBreak/>
              <w:t>Беседы о правилах поведения в общественных местах.</w:t>
            </w:r>
          </w:p>
        </w:tc>
      </w:tr>
      <w:tr w:rsidR="00751EF9">
        <w:trPr>
          <w:trHeight w:val="165"/>
        </w:trPr>
        <w:tc>
          <w:tcPr>
            <w:tcW w:w="8330" w:type="dxa"/>
          </w:tcPr>
          <w:p w:rsidR="00751EF9" w:rsidRDefault="00B21DE7">
            <w:pPr>
              <w:widowControl w:val="0"/>
              <w:jc w:val="both"/>
              <w:rPr>
                <w:highlight w:val="yellow"/>
              </w:rPr>
            </w:pPr>
            <w:r>
              <w:t>Чтение и обсуждение сказок</w:t>
            </w:r>
          </w:p>
        </w:tc>
      </w:tr>
      <w:tr w:rsidR="00751EF9">
        <w:trPr>
          <w:trHeight w:val="174"/>
        </w:trPr>
        <w:tc>
          <w:tcPr>
            <w:tcW w:w="8330" w:type="dxa"/>
          </w:tcPr>
          <w:p w:rsidR="00751EF9" w:rsidRDefault="00B21DE7">
            <w:pPr>
              <w:widowControl w:val="0"/>
              <w:jc w:val="both"/>
              <w:rPr>
                <w:highlight w:val="yellow"/>
              </w:rPr>
            </w:pPr>
            <w:r>
              <w:t>Лепка из пластилина на свободную тему.</w:t>
            </w:r>
          </w:p>
        </w:tc>
      </w:tr>
      <w:tr w:rsidR="00751EF9">
        <w:trPr>
          <w:trHeight w:val="225"/>
        </w:trPr>
        <w:tc>
          <w:tcPr>
            <w:tcW w:w="8330" w:type="dxa"/>
          </w:tcPr>
          <w:p w:rsidR="00751EF9" w:rsidRDefault="00B21DE7">
            <w:pPr>
              <w:widowControl w:val="0"/>
              <w:jc w:val="both"/>
              <w:rPr>
                <w:highlight w:val="yellow"/>
              </w:rPr>
            </w:pPr>
            <w:r>
              <w:t>Спортивные забавы</w:t>
            </w:r>
          </w:p>
        </w:tc>
      </w:tr>
      <w:tr w:rsidR="00751EF9">
        <w:trPr>
          <w:trHeight w:val="189"/>
        </w:trPr>
        <w:tc>
          <w:tcPr>
            <w:tcW w:w="8330" w:type="dxa"/>
          </w:tcPr>
          <w:p w:rsidR="00751EF9" w:rsidRDefault="00B21DE7">
            <w:pPr>
              <w:widowControl w:val="0"/>
              <w:jc w:val="both"/>
              <w:rPr>
                <w:highlight w:val="yellow"/>
              </w:rPr>
            </w:pPr>
            <w:r>
              <w:t>Конкурсы рисунков</w:t>
            </w:r>
          </w:p>
        </w:tc>
      </w:tr>
      <w:tr w:rsidR="00751EF9">
        <w:trPr>
          <w:trHeight w:val="189"/>
        </w:trPr>
        <w:tc>
          <w:tcPr>
            <w:tcW w:w="8330" w:type="dxa"/>
          </w:tcPr>
          <w:p w:rsidR="00751EF9" w:rsidRDefault="00B21DE7">
            <w:pPr>
              <w:widowControl w:val="0"/>
              <w:jc w:val="both"/>
              <w:rPr>
                <w:highlight w:val="yellow"/>
              </w:rPr>
            </w:pPr>
            <w:r>
              <w:t>Экологическая операция</w:t>
            </w:r>
          </w:p>
        </w:tc>
      </w:tr>
      <w:tr w:rsidR="00751EF9">
        <w:trPr>
          <w:trHeight w:val="210"/>
        </w:trPr>
        <w:tc>
          <w:tcPr>
            <w:tcW w:w="8330" w:type="dxa"/>
          </w:tcPr>
          <w:p w:rsidR="00751EF9" w:rsidRDefault="00B21DE7">
            <w:pPr>
              <w:widowControl w:val="0"/>
              <w:jc w:val="both"/>
              <w:rPr>
                <w:highlight w:val="yellow"/>
              </w:rPr>
            </w:pPr>
            <w:r>
              <w:t>Интеллектуальные игры</w:t>
            </w:r>
          </w:p>
        </w:tc>
      </w:tr>
      <w:tr w:rsidR="00751EF9">
        <w:trPr>
          <w:trHeight w:val="210"/>
        </w:trPr>
        <w:tc>
          <w:tcPr>
            <w:tcW w:w="8330" w:type="dxa"/>
          </w:tcPr>
          <w:p w:rsidR="00751EF9" w:rsidRDefault="00B21DE7">
            <w:pPr>
              <w:widowControl w:val="0"/>
              <w:jc w:val="both"/>
            </w:pPr>
            <w:r>
              <w:t>Беседы   по   ПДД</w:t>
            </w:r>
          </w:p>
        </w:tc>
      </w:tr>
    </w:tbl>
    <w:p w:rsidR="00751EF9" w:rsidRDefault="00751EF9">
      <w:pPr>
        <w:widowControl w:val="0"/>
        <w:jc w:val="both"/>
        <w:rPr>
          <w:highlight w:val="yellow"/>
        </w:rPr>
      </w:pPr>
    </w:p>
    <w:p w:rsidR="00751EF9" w:rsidRDefault="00B21DE7">
      <w:pPr>
        <w:widowControl w:val="0"/>
        <w:spacing w:line="360" w:lineRule="auto"/>
        <w:jc w:val="center"/>
        <w:rPr>
          <w:rFonts w:ascii="Times" w:eastAsia="Times" w:hAnsi="Times" w:cs="Times"/>
          <w:b/>
        </w:rPr>
      </w:pPr>
      <w:bookmarkStart w:id="4" w:name="_tyjcwt" w:colFirst="0" w:colLast="0"/>
      <w:bookmarkEnd w:id="4"/>
      <w:r>
        <w:rPr>
          <w:rFonts w:ascii="Times" w:eastAsia="Times" w:hAnsi="Times" w:cs="Times"/>
          <w:b/>
        </w:rPr>
        <w:t xml:space="preserve">Календарно-тематическое планирование </w:t>
      </w:r>
    </w:p>
    <w:p w:rsidR="00751EF9" w:rsidRDefault="00751EF9">
      <w:pPr>
        <w:widowControl w:val="0"/>
        <w:spacing w:line="360" w:lineRule="auto"/>
        <w:rPr>
          <w:rFonts w:ascii="Times" w:eastAsia="Times" w:hAnsi="Times" w:cs="Times"/>
          <w:b/>
        </w:rPr>
      </w:pPr>
    </w:p>
    <w:tbl>
      <w:tblPr>
        <w:tblStyle w:val="a6"/>
        <w:tblW w:w="110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8570"/>
        <w:gridCol w:w="1334"/>
      </w:tblGrid>
      <w:tr w:rsidR="00AF3CF6" w:rsidTr="00AF3CF6">
        <w:trPr>
          <w:trHeight w:val="275"/>
        </w:trPr>
        <w:tc>
          <w:tcPr>
            <w:tcW w:w="1143" w:type="dxa"/>
            <w:vMerge w:val="restart"/>
          </w:tcPr>
          <w:p w:rsidR="00AF3CF6" w:rsidRDefault="00AF3CF6">
            <w:pPr>
              <w:shd w:val="clear" w:color="auto" w:fill="FFFFFF"/>
              <w:spacing w:line="230" w:lineRule="auto"/>
              <w:ind w:left="115" w:right="101"/>
              <w:jc w:val="center"/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8570" w:type="dxa"/>
            <w:vMerge w:val="restart"/>
          </w:tcPr>
          <w:p w:rsidR="00AF3CF6" w:rsidRDefault="00AF3CF6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Тема занятия</w:t>
            </w:r>
          </w:p>
          <w:p w:rsidR="00AF3CF6" w:rsidRDefault="00AF3CF6">
            <w:pPr>
              <w:rPr>
                <w:b/>
                <w:color w:val="000000"/>
              </w:rPr>
            </w:pPr>
          </w:p>
        </w:tc>
        <w:tc>
          <w:tcPr>
            <w:tcW w:w="1334" w:type="dxa"/>
            <w:vMerge w:val="restart"/>
          </w:tcPr>
          <w:p w:rsidR="00AF3CF6" w:rsidRDefault="00AF3CF6">
            <w:pPr>
              <w:shd w:val="clear" w:color="auto" w:fill="FFFFFF"/>
              <w:ind w:right="17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F3CF6" w:rsidTr="00AF3CF6">
        <w:trPr>
          <w:trHeight w:val="330"/>
        </w:trPr>
        <w:tc>
          <w:tcPr>
            <w:tcW w:w="1143" w:type="dxa"/>
            <w:vMerge/>
          </w:tcPr>
          <w:p w:rsidR="00AF3CF6" w:rsidRDefault="00AF3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</w:rPr>
            </w:pPr>
          </w:p>
        </w:tc>
        <w:tc>
          <w:tcPr>
            <w:tcW w:w="8570" w:type="dxa"/>
            <w:vMerge/>
          </w:tcPr>
          <w:p w:rsidR="00AF3CF6" w:rsidRDefault="00AF3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</w:rPr>
            </w:pPr>
          </w:p>
        </w:tc>
        <w:tc>
          <w:tcPr>
            <w:tcW w:w="1334" w:type="dxa"/>
            <w:vMerge/>
          </w:tcPr>
          <w:p w:rsidR="00AF3CF6" w:rsidRDefault="00AF3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</w:rPr>
            </w:pP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Знакомство с режимом дня. Беседа о правилах поведения в школе и ПДД. Настольные игры (шашки, шахматы)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Карандаш волшебник «Рисуем школу»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Правила поведения в общественных местах. Беседа «Ты ученик»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Игровая прогулка. Игра на внимание «Что изменилось?»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«Историю вершат люди». Рассказы о своих родителях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Месячник безопасности. Беседа «В здоровом теле – здоровый дух!»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Устный рассказ об осеннем лесе. Рисование осенних листьев 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загадок «Что нам Осень подарила?»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Прогулка. Развитие наблюдательности. Игры.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Клубный час «Поговорим о…»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«Личная безопасность. Моя дорога от школы до дома»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Поделки из природных материалов.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В гостях у сказки. Беседа о дружбе.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Игры на воздухе. 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16.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Клубный час «В гостях у Мойдодыра».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17.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Посещение школьной библиотеки.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18.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«Как говорить по телефону». Игра «Волшебный телефон»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19.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Правила общения «Слово веселит, слово огорчает». Чтение стихов В. Берестова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Прогулка. Игры по выбору детей.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21.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«Прилежный ученик». Настольные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22.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Рисуем осень.  В природе осенние изменения. Листопад. 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Поделки из природного материала для бабушек и дедушек ко Дню пожилых людей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24.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Стихи для учителей. Изготовление поздравительных открыток. 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Экскурсия «Мы идём по улице».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26.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Русский язык с увлечением. Конкурс чтецов на тему «Стихи А. С. Пушкина».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27.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«Чем опасен газ»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28.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Игра «Поле чудес» на тему «Деревья»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29.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Викторина «Что за прелесть эти сказки?»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Игры на воздухе. Разучивание игр с мячами.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31.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«Ели ты один дома».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32.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Праздник    урожая «Золотая волшебница – Осень». 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Уход за комнатными растениями в классе. Игра-путешествие «Наши зелёные друзья»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34.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о ПДД. Школа светофорных наук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Настольные игры.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36.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талантов «Минута славы»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37.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Разучивание любимых детских песенок.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38.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Изготовление аппликации «Рыбки в аквариуме»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39.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Интеллектуальная игра «Умники и умницы»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40.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игры. Наблюдения «Как изменилось небо осенью»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41.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«Здоровое питание-хорошее настроение». Настольные игры.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«Терроризм – опасность для человечества». Повторение правил личной безопасности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Рисование любимого сказочного героя. Беседа о Дне народного единства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44.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Экскурсия. Наблюдения за осенними изменениями в природе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Праздник «Посвящение в первоклассники»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46.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Инструктаж на осенние каникулы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47.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Дискуссия «Чем пахнут ремесла». Игра в шахматы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48.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Викторина «О братьях наших меньших».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49.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Народные традиции и обычаи. Татарские национальные праздники и игры 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Экскурсия в природу «Наступление зимы»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51.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о дружбе. Обсуждение стихотворения Ю. Мориц «Большой секрет для маленькой компании»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52.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Развитие памяти. Игра «Слова». Знакомство с оригами.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53.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Правила хорошего тона. Тема «В гостях у друзей». 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54.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Изготовление поздравительной открытки маме.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Экскурсия «Птицы зимой!».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56.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Клубный час «Мамочка любимая моя».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57.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«Правила пользования городским транспортом»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58.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Азбука юного пешехода «Красный, желтый, зеленый». Рисуем дорожные знаки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59.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Как мы понимаем слово «экология»? Изготовление кормушек зимующим птицам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на лучшую снежную фигуру. Игра в снежки.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61.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Викторина по произведениям русских поэтов «Люблю природу русскую».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Наблюдение «Как падает снег?» Рисование снежинок. Беседа «Труд людей зимой»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Клубный час «Я – гражданин России». Символика России и Татарстана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64.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Мастерская Самоделкина. Изготовление картинок из крупы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 на улице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66.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«Здравствуй зимушка- зима». Конкурс чтецов стихов о зиме.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67.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Россия – Родина моя. Заочное путешествие по городам России.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68.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«Кто любит труд, того люди чтут». Уход за комнатными растениями класса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69.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«Что такое справедливость?» Дискуссия. Учимся сочинять стихи и загадки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Прогулка – экскурсия «Зимняя природа»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71.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Беседа: “Как справляют Новый год люди разных широт». Мастерская Деда Мороза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72.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Разучивание новогодних песен и стихов.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«Ты дома один». Изготовление приглашения на ёлку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74.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Мастерская Деда Мороза. Слушание любимых детских песенок про Новый год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Отдых на свежем воздухе.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76.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Урок занимательного труда. Конкурс на лучшее изготовление новогодних </w:t>
            </w:r>
            <w:r>
              <w:rPr>
                <w:rFonts w:ascii="Times" w:eastAsia="Times" w:hAnsi="Times" w:cs="Times"/>
              </w:rPr>
              <w:lastRenderedPageBreak/>
              <w:t>украшений из бумаги.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77.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«Чтобы ёлка не сгорела». Мастерская Деда Мороза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78.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Клубный час. Загадки «Зимушки-зимы»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79.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Новогоднее «Поле чудес». Подкормка птиц зимой.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о личной безопасности во время зимних каникул.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81.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«Новогодняя сказка»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Рассказы детей «Как я провёл зимние каникулы». Конкурс рисунков.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87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83.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Развитие памяти. Игра «Кто больше запомнит?» чтение и обсуждение стихотворения Э.Успенского «Повтори»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84.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Праздник «Сказка ложь, да в ней намёк»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86.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– диалог «Ежели вы вежливы…»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87.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Интеллектуальная игра: «Что? Где? Когда?»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88.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«Играем и работаем вместе». Настольные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89.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Урок занимательного труда. «Сувенирный бочонок». (Материалы: пластилин, семена арбуза, рис;)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91.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Мастерская Самоделкина (оригами)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Клубный час. Уроки Деда </w:t>
            </w:r>
            <w:proofErr w:type="spellStart"/>
            <w:r>
              <w:rPr>
                <w:rFonts w:ascii="Times" w:eastAsia="Times" w:hAnsi="Times" w:cs="Times"/>
              </w:rPr>
              <w:t>Всеведа</w:t>
            </w:r>
            <w:proofErr w:type="spellEnd"/>
            <w:r>
              <w:rPr>
                <w:rFonts w:ascii="Times" w:eastAsia="Times" w:hAnsi="Times" w:cs="Times"/>
              </w:rPr>
              <w:t>.  Конкурс загадок о технике.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«Говорящий портфель». Беседа «Вредные привычки»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94.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Урок занимательного труда. Куклы для домашнего труда.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Спортивный час. Метание снежков в цель.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96.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Развлекательное мероприятие с элементами фольклора «Мы поставим сказку сами»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97.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о правильном питании школьников.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98.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КВН «Знай правила дорожного движения.»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99.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рисунков «Зима - волшебница».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100.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Игровая прогулка. Разучивание новых игр: «Заморожу» “Сова”.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101.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Развитие смысловой памяти «Фотограф». Игра в шашки.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102.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о героических подвигах. Конкурс чтецов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Узнай друзей, познай себя, и ссор не будет никогда. Соревнования самоделок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104.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Санитарная уборка в классе.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Экскурсия «Как птицы зимуют»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106.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Беседа о личной безопасности во время зимних каникул. 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107.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«А ну-ка, мальчики!»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108.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Хорошие манеры. О поведении в общественном транспорте.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109.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«О патриотизме и храбрости». Конкурс «Когда поют мальчишки»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Турнир «Меткий стрелок».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111.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Игры и конкурсы «Вместе весело шагать».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112.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рисунков «Мама! Мамочка моя».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Разучивание игр «Дочки-матери перед сном» и «Непослушные дочки-матери»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114.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«Я маме дорогой дам подарок трудовой» (поделки к 8 Марта).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«А ну-ка девочки!»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116.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Праздник Масленицы «Как крылатый да мохнатый весну встречали»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117.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Занятие по этике «Если добрый ты – это хорошо». Настольные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118.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Чтение художественной литературы. Рассказы и стихи о маме. Конкурс чтецов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119.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120.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«Дружба начинается с улыбки». Игра «Сочини сказку» (сюжет должен быть таким, чтобы злой герой превратился в доброго)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121.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Игра-путешествие «По станциям красной книги»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Правила хорошего тона «Не кричите слишком громко, тише можно говорить».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Рисование любимого героя из мультфильма. Просмотр мультфильмов.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124.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Праздники. Беседа о народных традициях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о личной безопасности во время зимних каникул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126.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Конкурсно-развлекательная программа к 1 апреля «Смешные люди». Игры по выбору детей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127.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Песенный конкурс «Поющая школа». Настольные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128.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Коллективное творческое дело «Салат из сказок»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129.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130.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Интеллектуальная игра «Верите ли вы…». Чтение сказок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150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131.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«По дороге к доброму здоровью». Спокойные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395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Обзор и чтение детских газет и журналов. Шахматы и шашки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«Организация личного досуга в свободное время». Игры на развитие театральных способностей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413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134.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135.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Урок занимательного труда. Аппликация на тему «Полёт на другую планету». Беседа о Дне космонавтики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439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136.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Конкурс рисунков «Мы вас ждём, товарищ птица!» Настольные игры.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137.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«Учусь принимать решения в опасных ситуациях». Игра «Крести-нолики»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341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138.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Песенный конкурс «Поющая школа». Настольные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431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139.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140.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Познавательная игра- конкурс «Эти удивительные растения»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141.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Викторина о русских традициях «Где тепло, там и добро». Игры на развитие логики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</w:t>
            </w:r>
            <w:proofErr w:type="spellStart"/>
            <w:r>
              <w:rPr>
                <w:rFonts w:ascii="Times" w:eastAsia="Times" w:hAnsi="Times" w:cs="Times"/>
              </w:rPr>
              <w:t>Жавороночки</w:t>
            </w:r>
            <w:proofErr w:type="spellEnd"/>
            <w:r>
              <w:rPr>
                <w:rFonts w:ascii="Times" w:eastAsia="Times" w:hAnsi="Times" w:cs="Times"/>
              </w:rPr>
              <w:t xml:space="preserve"> весну кличут» (стихотворения, рассказы о весне). Конкурс чтецов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Игра «Экологическое ассорти». Беседа о пользе насекомых. Тихие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144.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145.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Интеллектуальная игра «Путешествие по Логическим островам». Беседа «Береги раннецветущие растения»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146.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«Нет ничего дороже жизни». (Беседа- размышление). Правила езды на велосипеде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147.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Творческий кроссворд (составление кроссвордов). Беседа о празднике 1 мая. Игры с воздушными шариками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148.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Подвижные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149.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Играем – сочиняем «Поиграем в рифму». Слушаем любимые детские песенки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150.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Беседа «Не забудем этой даты, что покончила с войной». Настольные игры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151.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Изготовление сувениров и поделок ветеранам ВОВ.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152.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«Ради жизни на земле» (утренник-встреча с ветеранами войны)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153.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Чтение и обсуждение стихов и рассказов о ВОВ. Конкурс чтецов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154.</w:t>
            </w:r>
          </w:p>
        </w:tc>
        <w:tc>
          <w:tcPr>
            <w:tcW w:w="8570" w:type="dxa"/>
          </w:tcPr>
          <w:p w:rsidR="00AF3CF6" w:rsidRDefault="00AF3CF6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Чтение и обсуждение рассказа В.Крапивина «Товарищи». Игра «Морской бой»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  <w:tr w:rsidR="00AF3CF6" w:rsidTr="00AF3CF6">
        <w:trPr>
          <w:trHeight w:val="618"/>
        </w:trPr>
        <w:tc>
          <w:tcPr>
            <w:tcW w:w="1143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155.</w:t>
            </w:r>
          </w:p>
        </w:tc>
        <w:tc>
          <w:tcPr>
            <w:tcW w:w="8570" w:type="dxa"/>
          </w:tcPr>
          <w:p w:rsidR="00AF3CF6" w:rsidRDefault="00AF3CF6" w:rsidP="00B21DE7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Игра «Словарный   аукцион</w:t>
            </w:r>
            <w:proofErr w:type="gramStart"/>
            <w:r>
              <w:rPr>
                <w:rFonts w:ascii="Times" w:eastAsia="Times" w:hAnsi="Times" w:cs="Times"/>
              </w:rPr>
              <w:t>».Беседа</w:t>
            </w:r>
            <w:proofErr w:type="gramEnd"/>
            <w:r>
              <w:rPr>
                <w:rFonts w:ascii="Times" w:eastAsia="Times" w:hAnsi="Times" w:cs="Times"/>
              </w:rPr>
              <w:t xml:space="preserve"> о безопасности на весеннем водоёме</w:t>
            </w:r>
          </w:p>
        </w:tc>
        <w:tc>
          <w:tcPr>
            <w:tcW w:w="1334" w:type="dxa"/>
          </w:tcPr>
          <w:p w:rsidR="00AF3CF6" w:rsidRDefault="00AF3CF6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</w:tr>
    </w:tbl>
    <w:p w:rsidR="00751EF9" w:rsidRDefault="00751EF9">
      <w:pPr>
        <w:widowControl w:val="0"/>
        <w:spacing w:line="360" w:lineRule="auto"/>
        <w:ind w:right="-801" w:firstLine="720"/>
        <w:jc w:val="both"/>
        <w:rPr>
          <w:rFonts w:ascii="Times" w:eastAsia="Times" w:hAnsi="Times" w:cs="Times"/>
          <w:color w:val="000000"/>
        </w:rPr>
      </w:pPr>
    </w:p>
    <w:p w:rsidR="00751EF9" w:rsidRDefault="00751EF9">
      <w:pPr>
        <w:widowControl w:val="0"/>
        <w:spacing w:line="360" w:lineRule="auto"/>
        <w:ind w:right="-801" w:firstLine="720"/>
        <w:jc w:val="both"/>
        <w:rPr>
          <w:rFonts w:ascii="Times" w:eastAsia="Times" w:hAnsi="Times" w:cs="Times"/>
          <w:color w:val="000000"/>
        </w:rPr>
      </w:pPr>
    </w:p>
    <w:sectPr w:rsidR="00751EF9" w:rsidSect="00F1095B">
      <w:pgSz w:w="12240" w:h="15840"/>
      <w:pgMar w:top="851" w:right="851" w:bottom="851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EF9"/>
    <w:rsid w:val="000B647C"/>
    <w:rsid w:val="005D64BD"/>
    <w:rsid w:val="00730ED7"/>
    <w:rsid w:val="00751EF9"/>
    <w:rsid w:val="007D440D"/>
    <w:rsid w:val="00835228"/>
    <w:rsid w:val="00AA6692"/>
    <w:rsid w:val="00AF3CF6"/>
    <w:rsid w:val="00B21DE7"/>
    <w:rsid w:val="00D460EF"/>
    <w:rsid w:val="00DB722B"/>
    <w:rsid w:val="00F1095B"/>
    <w:rsid w:val="00F5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07C4"/>
  <w15:docId w15:val="{C8631371-98E4-42C6-824B-AFDC2400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095B"/>
  </w:style>
  <w:style w:type="paragraph" w:styleId="1">
    <w:name w:val="heading 1"/>
    <w:basedOn w:val="a"/>
    <w:next w:val="a"/>
    <w:rsid w:val="00F109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109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109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1095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109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109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09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09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109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1095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1095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64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8220-879C-4C77-94ED-83E58FC5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Саша</cp:lastModifiedBy>
  <cp:revision>12</cp:revision>
  <cp:lastPrinted>2022-03-14T12:47:00Z</cp:lastPrinted>
  <dcterms:created xsi:type="dcterms:W3CDTF">2020-11-16T11:59:00Z</dcterms:created>
  <dcterms:modified xsi:type="dcterms:W3CDTF">2024-10-16T11:49:00Z</dcterms:modified>
</cp:coreProperties>
</file>