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EE" w:rsidRDefault="00A477F6" w:rsidP="003278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390005" cy="8794083"/>
            <wp:effectExtent l="19050" t="0" r="0" b="0"/>
            <wp:docPr id="2" name="Рисунок 1" descr="H:\А.Б 3\Анна Бадм (5)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.Б 3\Анна Бадм (5)\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EE" w:rsidRDefault="003278EE" w:rsidP="003278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8EE" w:rsidRDefault="003278EE" w:rsidP="003278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C6C" w:rsidRPr="00952C6C" w:rsidRDefault="00952C6C" w:rsidP="003278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C6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079F7" w:rsidRDefault="00A079F7" w:rsidP="00952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4E4" w:rsidRPr="00A079F7" w:rsidRDefault="00A079F7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A079F7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A079F7">
        <w:rPr>
          <w:rFonts w:ascii="Times New Roman" w:hAnsi="Times New Roman" w:cs="Times New Roman"/>
          <w:sz w:val="28"/>
          <w:szCs w:val="28"/>
        </w:rPr>
        <w:t xml:space="preserve"> работы разработана в соответствии с требованиями Федерального Государственного Стандарта общего образования детей с ОВЗ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E6C">
        <w:rPr>
          <w:rFonts w:ascii="Times New Roman" w:hAnsi="Times New Roman" w:cs="Times New Roman"/>
          <w:sz w:val="28"/>
          <w:szCs w:val="28"/>
        </w:rPr>
        <w:t xml:space="preserve">Нормативно-правовой и документальной основой </w:t>
      </w:r>
      <w:r w:rsidRPr="003C498C"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 </w:t>
      </w:r>
      <w:proofErr w:type="gramStart"/>
      <w:r w:rsidRPr="003C49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498C">
        <w:rPr>
          <w:rFonts w:ascii="Times New Roman" w:hAnsi="Times New Roman" w:cs="Times New Roman"/>
          <w:sz w:val="28"/>
          <w:szCs w:val="28"/>
        </w:rPr>
        <w:t xml:space="preserve"> обучающимися общего образования являются: 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 в Российской Федерации» от 29.12.2012г. №273- Ф3;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России от19.12.2014г. №1598); 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Санитарно-эпидемиологических правил и </w:t>
      </w:r>
      <w:proofErr w:type="gramStart"/>
      <w:r w:rsidRPr="003C498C">
        <w:rPr>
          <w:rFonts w:ascii="Times New Roman" w:hAnsi="Times New Roman" w:cs="Times New Roman"/>
          <w:sz w:val="28"/>
          <w:szCs w:val="28"/>
        </w:rPr>
        <w:t>нормативах</w:t>
      </w:r>
      <w:proofErr w:type="gramEnd"/>
      <w:r w:rsidRPr="003C498C">
        <w:rPr>
          <w:rFonts w:ascii="Times New Roman" w:hAnsi="Times New Roman" w:cs="Times New Roman"/>
          <w:sz w:val="28"/>
          <w:szCs w:val="28"/>
        </w:rPr>
        <w:t xml:space="preserve"> СанПиН 2.4.2.3286-15, утвержденных постановлением Главного государственного санитарного врача РФ от 10.07.2015г. №26; 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 xml:space="preserve">- Гигиенические требования к условиям реализации основной образовательной программы начального общего образования (2009 г.); 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 xml:space="preserve">- О создании условий для получения образования детьми с ограниченными возможностями здоровья и детьми-инвалидами. (Письмо МО РФ N АФ-150/06 от 18 апреля 2008 г.); 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>- Об основных гарантиях прав ребенка в Российской Федерации (от 24 июля 1998 г. N 124-ФЗ);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 xml:space="preserve">- Положения о </w:t>
      </w:r>
      <w:proofErr w:type="spellStart"/>
      <w:r w:rsidRPr="003C498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C498C">
        <w:rPr>
          <w:rFonts w:ascii="Times New Roman" w:hAnsi="Times New Roman" w:cs="Times New Roman"/>
          <w:sz w:val="28"/>
          <w:szCs w:val="28"/>
        </w:rPr>
        <w:t xml:space="preserve"> комиссии, утвержденного приказом Министерства образования и науки Российской Федерации от 20.09.2013 №1082. </w:t>
      </w: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(Минобрнауки России) от 30 августа 2013 г N1015 г. «Об утверждении Порядка организации и осуществления образовательной деятельности по основным общеобразовательным программам</w:t>
      </w:r>
      <w:r w:rsidR="003C498C">
        <w:rPr>
          <w:rFonts w:ascii="Times New Roman" w:hAnsi="Times New Roman" w:cs="Times New Roman"/>
          <w:sz w:val="28"/>
          <w:szCs w:val="28"/>
        </w:rPr>
        <w:t xml:space="preserve"> </w:t>
      </w:r>
      <w:r w:rsidRPr="003C49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и общего, основного и среднего общего образования» </w:t>
      </w:r>
    </w:p>
    <w:p w:rsidR="003C498C" w:rsidRDefault="003C498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E6C" w:rsidRPr="003C498C">
        <w:rPr>
          <w:rFonts w:ascii="Times New Roman" w:hAnsi="Times New Roman" w:cs="Times New Roman"/>
          <w:sz w:val="28"/>
          <w:szCs w:val="28"/>
        </w:rPr>
        <w:t xml:space="preserve"> Федеральный закон то 24 ноября 1995 г № 181-ФЗ « О социальной защите инвал</w:t>
      </w:r>
      <w:r>
        <w:rPr>
          <w:rFonts w:ascii="Times New Roman" w:hAnsi="Times New Roman" w:cs="Times New Roman"/>
          <w:sz w:val="28"/>
          <w:szCs w:val="28"/>
        </w:rPr>
        <w:t xml:space="preserve">идов в Российской Федерации». </w:t>
      </w:r>
    </w:p>
    <w:p w:rsidR="003C498C" w:rsidRDefault="003C498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98C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98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C498C">
        <w:rPr>
          <w:rFonts w:ascii="Times New Roman" w:hAnsi="Times New Roman" w:cs="Times New Roman"/>
          <w:sz w:val="28"/>
          <w:szCs w:val="28"/>
        </w:rPr>
        <w:t xml:space="preserve"> </w:t>
      </w:r>
      <w:r w:rsidR="001474E4">
        <w:rPr>
          <w:rFonts w:ascii="Times New Roman" w:hAnsi="Times New Roman" w:cs="Times New Roman"/>
          <w:sz w:val="28"/>
          <w:szCs w:val="28"/>
        </w:rPr>
        <w:t xml:space="preserve"> </w:t>
      </w:r>
      <w:r w:rsidRPr="003C498C"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  <w:proofErr w:type="gramEnd"/>
    </w:p>
    <w:p w:rsidR="003C498C" w:rsidRDefault="003C498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4E4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  <w:r w:rsidRPr="003C498C">
        <w:rPr>
          <w:rFonts w:ascii="Times New Roman" w:hAnsi="Times New Roman" w:cs="Times New Roman"/>
          <w:sz w:val="28"/>
          <w:szCs w:val="28"/>
        </w:rPr>
        <w:t xml:space="preserve">  диагностика, формирование, развитие, совершенствование и коррекция </w:t>
      </w:r>
      <w:proofErr w:type="gramStart"/>
      <w:r w:rsidRPr="003C498C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3C498C">
        <w:rPr>
          <w:rFonts w:ascii="Times New Roman" w:hAnsi="Times New Roman" w:cs="Times New Roman"/>
          <w:sz w:val="28"/>
          <w:szCs w:val="28"/>
        </w:rPr>
        <w:sym w:font="Symbol" w:char="F02D"/>
      </w:r>
      <w:r w:rsidRPr="003C498C">
        <w:rPr>
          <w:rFonts w:ascii="Times New Roman" w:hAnsi="Times New Roman" w:cs="Times New Roman"/>
          <w:sz w:val="28"/>
          <w:szCs w:val="28"/>
        </w:rPr>
        <w:t xml:space="preserve"> процессов (восприятия, внимания, памяти, мышления);  </w:t>
      </w:r>
    </w:p>
    <w:p w:rsidR="001474E4" w:rsidRDefault="001474E4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E6C" w:rsidRPr="003C498C">
        <w:rPr>
          <w:rFonts w:ascii="Times New Roman" w:hAnsi="Times New Roman" w:cs="Times New Roman"/>
          <w:sz w:val="28"/>
          <w:szCs w:val="28"/>
        </w:rPr>
        <w:t>формирование позитивной учебной и профессиональной мотивации;</w:t>
      </w:r>
    </w:p>
    <w:p w:rsidR="001474E4" w:rsidRDefault="00413E6C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498C">
        <w:rPr>
          <w:rFonts w:ascii="Times New Roman" w:hAnsi="Times New Roman" w:cs="Times New Roman"/>
          <w:sz w:val="28"/>
          <w:szCs w:val="28"/>
        </w:rPr>
        <w:sym w:font="Symbol" w:char="F02D"/>
      </w:r>
      <w:r w:rsidRPr="003C498C">
        <w:rPr>
          <w:rFonts w:ascii="Times New Roman" w:hAnsi="Times New Roman" w:cs="Times New Roman"/>
          <w:sz w:val="28"/>
          <w:szCs w:val="28"/>
        </w:rPr>
        <w:t xml:space="preserve">  развитие личностной сферы (в том числе снятие тревожности, робости, агрессивно</w:t>
      </w:r>
      <w:r w:rsidR="001474E4">
        <w:rPr>
          <w:rFonts w:ascii="Times New Roman" w:hAnsi="Times New Roman" w:cs="Times New Roman"/>
          <w:sz w:val="28"/>
          <w:szCs w:val="28"/>
        </w:rPr>
        <w:t xml:space="preserve"> </w:t>
      </w:r>
      <w:r w:rsidRPr="003C498C">
        <w:rPr>
          <w:rFonts w:ascii="Times New Roman" w:hAnsi="Times New Roman" w:cs="Times New Roman"/>
          <w:sz w:val="28"/>
          <w:szCs w:val="28"/>
        </w:rPr>
        <w:t>защитных реакций, формирование адекватной самооценки, развитие коммуникативных</w:t>
      </w:r>
      <w:r w:rsidRPr="003C498C">
        <w:rPr>
          <w:rFonts w:ascii="Times New Roman" w:hAnsi="Times New Roman" w:cs="Times New Roman"/>
          <w:sz w:val="28"/>
          <w:szCs w:val="28"/>
        </w:rPr>
        <w:sym w:font="Symbol" w:char="F02D"/>
      </w:r>
      <w:r w:rsidRPr="003C498C">
        <w:rPr>
          <w:rFonts w:ascii="Times New Roman" w:hAnsi="Times New Roman" w:cs="Times New Roman"/>
          <w:sz w:val="28"/>
          <w:szCs w:val="28"/>
        </w:rPr>
        <w:t xml:space="preserve"> способностей). </w:t>
      </w:r>
    </w:p>
    <w:p w:rsidR="001474E4" w:rsidRDefault="001474E4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E6C" w:rsidRPr="003C498C">
        <w:rPr>
          <w:rFonts w:ascii="Times New Roman" w:hAnsi="Times New Roman" w:cs="Times New Roman"/>
          <w:sz w:val="28"/>
          <w:szCs w:val="28"/>
        </w:rPr>
        <w:t xml:space="preserve"> реализация комплексного </w:t>
      </w:r>
      <w:proofErr w:type="spellStart"/>
      <w:r w:rsidR="00413E6C" w:rsidRPr="003C498C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="00413E6C" w:rsidRPr="003C498C">
        <w:rPr>
          <w:rFonts w:ascii="Times New Roman" w:hAnsi="Times New Roman" w:cs="Times New Roman"/>
          <w:sz w:val="28"/>
          <w:szCs w:val="28"/>
        </w:rPr>
        <w:t xml:space="preserve"> сопровождения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E6C" w:rsidRPr="003C498C">
        <w:rPr>
          <w:rFonts w:ascii="Times New Roman" w:hAnsi="Times New Roman" w:cs="Times New Roman"/>
          <w:sz w:val="28"/>
          <w:szCs w:val="28"/>
        </w:rPr>
        <w:sym w:font="Symbol" w:char="F02D"/>
      </w:r>
      <w:r w:rsidR="00413E6C" w:rsidRPr="003C498C">
        <w:rPr>
          <w:rFonts w:ascii="Times New Roman" w:hAnsi="Times New Roman" w:cs="Times New Roman"/>
          <w:sz w:val="28"/>
          <w:szCs w:val="28"/>
        </w:rPr>
        <w:t xml:space="preserve"> с ЗПР (в соответствии с рекомендациями </w:t>
      </w:r>
      <w:proofErr w:type="spellStart"/>
      <w:r w:rsidR="00413E6C" w:rsidRPr="003C498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413E6C" w:rsidRPr="003C498C">
        <w:rPr>
          <w:rFonts w:ascii="Times New Roman" w:hAnsi="Times New Roman" w:cs="Times New Roman"/>
          <w:sz w:val="28"/>
          <w:szCs w:val="28"/>
        </w:rPr>
        <w:t xml:space="preserve"> комиссии (ПМПК), психолого-медико-педагогического консилиума образовательной организации (ПМПк)); </w:t>
      </w:r>
      <w:proofErr w:type="gramEnd"/>
    </w:p>
    <w:p w:rsidR="00952C6C" w:rsidRDefault="001474E4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E6C" w:rsidRPr="003C498C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информационно-просветительской и консультативной работы с</w:t>
      </w:r>
      <w:r w:rsidR="00413E6C" w:rsidRPr="003C498C">
        <w:rPr>
          <w:rFonts w:ascii="Times New Roman" w:hAnsi="Times New Roman" w:cs="Times New Roman"/>
          <w:sz w:val="28"/>
          <w:szCs w:val="28"/>
        </w:rPr>
        <w:sym w:font="Symbol" w:char="F02D"/>
      </w:r>
      <w:r w:rsidR="00413E6C" w:rsidRPr="003C498C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обучающихся с ЗПР.</w:t>
      </w:r>
    </w:p>
    <w:p w:rsidR="00A079F7" w:rsidRDefault="00A079F7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8B1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FE5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1B0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FE51B0">
        <w:rPr>
          <w:rFonts w:ascii="Times New Roman" w:hAnsi="Times New Roman" w:cs="Times New Roman"/>
          <w:sz w:val="28"/>
          <w:szCs w:val="28"/>
        </w:rPr>
        <w:t xml:space="preserve"> работы имеют дифференцированный характер и определяются индивидуальными программами развития детей с ЗПР.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>В зависимости от формы организации коррекционной работы планируются разные группы результатов (личностные, метапредметные, предметные).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51B0" w:rsidRPr="00FE51B0" w:rsidRDefault="00FE51B0" w:rsidP="00BC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</w:t>
      </w:r>
      <w:r w:rsidRPr="00FE51B0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(система </w:t>
      </w:r>
      <w:proofErr w:type="gramStart"/>
      <w:r w:rsidRPr="00FE51B0">
        <w:rPr>
          <w:rFonts w:ascii="Times New Roman" w:hAnsi="Times New Roman" w:cs="Times New Roman"/>
          <w:b/>
          <w:sz w:val="28"/>
          <w:szCs w:val="28"/>
        </w:rPr>
        <w:t>ценностных</w:t>
      </w:r>
      <w:proofErr w:type="gramEnd"/>
      <w:r w:rsidRPr="00FE51B0">
        <w:rPr>
          <w:rFonts w:ascii="Times New Roman" w:hAnsi="Times New Roman" w:cs="Times New Roman"/>
          <w:b/>
          <w:sz w:val="28"/>
          <w:szCs w:val="28"/>
        </w:rPr>
        <w:t xml:space="preserve"> отношений обучающегося):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Положительное отношение к школе.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Принятие социальной роли ученика.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Учебно-познавательный интерес к новому учебному материалу и способам решения новой задачи.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Способность к оценке своей учебной деятельности.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>• Знание основных моральных норм и ориентация на их выполнение.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Развитие самостоятельности и личной ответственности за свои поступки.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Адекватно судить о причинах своего успеха/неуспеха в учении, связывая успех с усилиями, трудолюбием, старанием.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B0">
        <w:rPr>
          <w:rFonts w:ascii="Times New Roman" w:hAnsi="Times New Roman" w:cs="Times New Roman"/>
          <w:sz w:val="28"/>
          <w:szCs w:val="28"/>
        </w:rPr>
        <w:t>• Этические чувства - стыда, вины, совести как регуляторов морального поведения.</w:t>
      </w:r>
      <w:proofErr w:type="gramEnd"/>
      <w:r w:rsidRPr="00FE51B0">
        <w:rPr>
          <w:rFonts w:ascii="Times New Roman" w:hAnsi="Times New Roman" w:cs="Times New Roman"/>
          <w:sz w:val="28"/>
          <w:szCs w:val="28"/>
        </w:rPr>
        <w:t xml:space="preserve"> • Готовность совершить </w:t>
      </w:r>
      <w:proofErr w:type="gramStart"/>
      <w:r w:rsidRPr="00FE51B0">
        <w:rPr>
          <w:rFonts w:ascii="Times New Roman" w:hAnsi="Times New Roman" w:cs="Times New Roman"/>
          <w:sz w:val="28"/>
          <w:szCs w:val="28"/>
        </w:rPr>
        <w:t>дальнейший</w:t>
      </w:r>
      <w:proofErr w:type="gramEnd"/>
      <w:r w:rsidRPr="00FE51B0">
        <w:rPr>
          <w:rFonts w:ascii="Times New Roman" w:hAnsi="Times New Roman" w:cs="Times New Roman"/>
          <w:sz w:val="28"/>
          <w:szCs w:val="28"/>
        </w:rPr>
        <w:t xml:space="preserve"> профессиональный выбор, соответствующий интересам, склонностям, состоянию здоровья.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B0" w:rsidRPr="00FE51B0" w:rsidRDefault="00FE51B0" w:rsidP="00BC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B0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Сознательно планировать и организовывать свою </w:t>
      </w:r>
      <w:proofErr w:type="gramStart"/>
      <w:r w:rsidRPr="00FE51B0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FE51B0">
        <w:rPr>
          <w:rFonts w:ascii="Times New Roman" w:hAnsi="Times New Roman" w:cs="Times New Roman"/>
          <w:sz w:val="28"/>
          <w:szCs w:val="28"/>
        </w:rPr>
        <w:t xml:space="preserve"> деятельность (от постановки цели до получения и оценки результата); 7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Осуществлять итоговый и пошаговый контроль по результату.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Начинать выполнение действия и заканчивать его в требуемый временной момент.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>• Адекватно воспринимать предложения и оценку учителей, товарищей. Родителей и других людей.</w:t>
      </w:r>
    </w:p>
    <w:p w:rsidR="00FE51B0" w:rsidRPr="00FE51B0" w:rsidRDefault="00FE51B0" w:rsidP="00BC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Контролировать своѐ поведение в зависимости от ситуации</w:t>
      </w:r>
    </w:p>
    <w:p w:rsidR="00952C6C" w:rsidRPr="00FE51B0" w:rsidRDefault="00952C6C" w:rsidP="00BC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Выполнять </w:t>
      </w:r>
      <w:proofErr w:type="gramStart"/>
      <w:r w:rsidRPr="00FE51B0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FE51B0">
        <w:rPr>
          <w:rFonts w:ascii="Times New Roman" w:hAnsi="Times New Roman" w:cs="Times New Roman"/>
          <w:sz w:val="28"/>
          <w:szCs w:val="28"/>
        </w:rPr>
        <w:t xml:space="preserve"> и практические задания, в том числе с использованием проектной деятельности и на занятиях и в доступной социальной практике.</w:t>
      </w:r>
    </w:p>
    <w:p w:rsidR="00FE51B0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Использовать элементы причинно-следственного анализа; 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>• Исследование несложных реальных связей и зависимостей;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Поиск и извлечение нужной информации по заданной теме в адаптированных источниках различного типа; 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>•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EB0E45" w:rsidRP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0E45">
        <w:rPr>
          <w:rFonts w:ascii="Times New Roman" w:hAnsi="Times New Roman" w:cs="Times New Roman"/>
          <w:sz w:val="28"/>
          <w:szCs w:val="28"/>
        </w:rPr>
        <w:t xml:space="preserve"> Коммуникативные УУД: 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B0">
        <w:rPr>
          <w:rFonts w:ascii="Times New Roman" w:hAnsi="Times New Roman" w:cs="Times New Roman"/>
          <w:sz w:val="28"/>
          <w:szCs w:val="28"/>
        </w:rPr>
        <w:t xml:space="preserve">• 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 </w:t>
      </w:r>
      <w:proofErr w:type="gramEnd"/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Определение собственного отношения к явлениям современной жизни, формулирование своей точки зрения. 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• Адекватно использовать речевые средства для решения </w:t>
      </w:r>
      <w:proofErr w:type="gramStart"/>
      <w:r w:rsidRPr="00FE51B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E51B0">
        <w:rPr>
          <w:rFonts w:ascii="Times New Roman" w:hAnsi="Times New Roman" w:cs="Times New Roman"/>
          <w:sz w:val="28"/>
          <w:szCs w:val="28"/>
        </w:rPr>
        <w:t xml:space="preserve"> коммуникативных задач. </w:t>
      </w:r>
    </w:p>
    <w:p w:rsidR="00EB0E45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B0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в совместной деятельности, в том числе в ситуации столкновения интересов.</w:t>
      </w:r>
      <w:proofErr w:type="gramEnd"/>
    </w:p>
    <w:p w:rsidR="00952C6C" w:rsidRDefault="00FE51B0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1B0">
        <w:rPr>
          <w:rFonts w:ascii="Times New Roman" w:hAnsi="Times New Roman" w:cs="Times New Roman"/>
          <w:sz w:val="28"/>
          <w:szCs w:val="28"/>
        </w:rPr>
        <w:t xml:space="preserve"> • Конструктивно разрешать конфликтные ситуации. Предметные результаты определяются совместно с учителем: - овладение содержанием АООП ООО (конкретных предметных областей, подпрограмм) с учетом индивидуальных возможностей разных категорий детей с ЗПР; - индивидуальные достижения по отдельным учебным предметам</w:t>
      </w:r>
      <w:r w:rsidR="00EB0E45">
        <w:rPr>
          <w:rFonts w:ascii="Times New Roman" w:hAnsi="Times New Roman" w:cs="Times New Roman"/>
          <w:sz w:val="28"/>
          <w:szCs w:val="28"/>
        </w:rPr>
        <w:t>.</w:t>
      </w:r>
    </w:p>
    <w:p w:rsidR="00A079F7" w:rsidRDefault="00A079F7" w:rsidP="00FE5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9F7" w:rsidRDefault="00A079F7" w:rsidP="00A07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F7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 коррекционно-развивающего курса</w:t>
      </w:r>
    </w:p>
    <w:p w:rsidR="00A079F7" w:rsidRPr="00A079F7" w:rsidRDefault="00A079F7" w:rsidP="00A079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F7" w:rsidRPr="00A079F7" w:rsidRDefault="00A079F7" w:rsidP="00BC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 xml:space="preserve">Подростковый возраст – это пора важных изменений в личности ребенка, при нормальном онтогенезе этот период протекает проблематично во всех отношениях, при </w:t>
      </w:r>
      <w:proofErr w:type="spellStart"/>
      <w:r w:rsidRPr="00A079F7">
        <w:rPr>
          <w:rFonts w:ascii="Times New Roman" w:hAnsi="Times New Roman" w:cs="Times New Roman"/>
          <w:sz w:val="28"/>
          <w:szCs w:val="28"/>
        </w:rPr>
        <w:t>дизонтогенезе</w:t>
      </w:r>
      <w:proofErr w:type="spellEnd"/>
      <w:r w:rsidRPr="00A079F7">
        <w:rPr>
          <w:rFonts w:ascii="Times New Roman" w:hAnsi="Times New Roman" w:cs="Times New Roman"/>
          <w:sz w:val="28"/>
          <w:szCs w:val="28"/>
        </w:rPr>
        <w:t xml:space="preserve">, у детей с ОВЗ, возможны более серьезные нарушения, отклонения. У подростков с ОВЗ отмечается: недостаточная познавательная активность, которая в сочетании с быстрой утомляемостью и истощаемостью, может серьезно тормозить их обучение и развитие. Наиболее нарушенной оказывается эмоционально-личностная сфера; частые переходы от состояния активности к полной или частичной пассивности, что связано с их нервно-психическими состояниями. Подростки с ОВЗ могут допускать срывы в своём поведении. Эмоциональная поверхностность приводит к конфликтным ситуациям, в разрешении которых недостает самоконтроля и самоанализа. Также таких подростков отличает завышенная самооценка, при низком уровне тревожности, </w:t>
      </w:r>
      <w:proofErr w:type="gramStart"/>
      <w:r w:rsidRPr="00A079F7">
        <w:rPr>
          <w:rFonts w:ascii="Times New Roman" w:hAnsi="Times New Roman" w:cs="Times New Roman"/>
          <w:sz w:val="28"/>
          <w:szCs w:val="28"/>
        </w:rPr>
        <w:t>неадекватный</w:t>
      </w:r>
      <w:proofErr w:type="gramEnd"/>
      <w:r w:rsidRPr="00A079F7">
        <w:rPr>
          <w:rFonts w:ascii="Times New Roman" w:hAnsi="Times New Roman" w:cs="Times New Roman"/>
          <w:sz w:val="28"/>
          <w:szCs w:val="28"/>
        </w:rPr>
        <w:t xml:space="preserve"> уровень притязаний - слабость реакции на неуспехи, преувеличение удачности, такие подростки характеризуются моральной незрелостью, отсутствием чувства долга, ответственности, неспособности тормозить свои желания, подчиняться школьной дисциплине и повышенной внушаемостью и неправильным формам поведения окружающих.</w:t>
      </w:r>
    </w:p>
    <w:p w:rsidR="00A079F7" w:rsidRDefault="00A079F7" w:rsidP="00BC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2C6C">
        <w:rPr>
          <w:rFonts w:ascii="Times New Roman" w:hAnsi="Times New Roman" w:cs="Times New Roman"/>
          <w:sz w:val="28"/>
          <w:szCs w:val="28"/>
        </w:rPr>
        <w:t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памяти учащихся является формирование у них опосредованного запоминания. Большое значение придается всес</w:t>
      </w:r>
      <w:r>
        <w:rPr>
          <w:rFonts w:ascii="Times New Roman" w:hAnsi="Times New Roman" w:cs="Times New Roman"/>
          <w:sz w:val="28"/>
          <w:szCs w:val="28"/>
        </w:rPr>
        <w:t xml:space="preserve">тороннему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C6C">
        <w:rPr>
          <w:rFonts w:ascii="Times New Roman" w:hAnsi="Times New Roman" w:cs="Times New Roman"/>
          <w:sz w:val="28"/>
          <w:szCs w:val="28"/>
        </w:rPr>
        <w:t xml:space="preserve">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</w:t>
      </w:r>
      <w:proofErr w:type="gramStart"/>
      <w:r w:rsidRPr="00952C6C">
        <w:rPr>
          <w:rFonts w:ascii="Times New Roman" w:hAnsi="Times New Roman" w:cs="Times New Roman"/>
          <w:sz w:val="28"/>
          <w:szCs w:val="28"/>
        </w:rPr>
        <w:t>дифференцированному</w:t>
      </w:r>
      <w:proofErr w:type="gramEnd"/>
      <w:r w:rsidRPr="00952C6C">
        <w:rPr>
          <w:rFonts w:ascii="Times New Roman" w:hAnsi="Times New Roman" w:cs="Times New Roman"/>
          <w:sz w:val="28"/>
          <w:szCs w:val="28"/>
        </w:rPr>
        <w:t xml:space="preserve">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является и подготовка мышления учащихся к переходу на более высокие уровни понятийного, и словесно-логического мышления, требования к которым </w:t>
      </w:r>
      <w:proofErr w:type="gramStart"/>
      <w:r w:rsidRPr="00952C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2C6C">
        <w:rPr>
          <w:rFonts w:ascii="Times New Roman" w:hAnsi="Times New Roman" w:cs="Times New Roman"/>
          <w:sz w:val="28"/>
          <w:szCs w:val="28"/>
        </w:rPr>
        <w:t xml:space="preserve">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6C">
        <w:rPr>
          <w:rFonts w:ascii="Times New Roman" w:hAnsi="Times New Roman" w:cs="Times New Roman"/>
          <w:sz w:val="28"/>
          <w:szCs w:val="28"/>
        </w:rPr>
        <w:t xml:space="preserve">трудности. Данный курс способствует освоению вербальных и невербальных каналов передачи информации, развитию новых моделей поведения. Коррекционно-развивающие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</w:t>
      </w:r>
      <w:proofErr w:type="gramStart"/>
      <w:r w:rsidRPr="00413E6C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13E6C">
        <w:rPr>
          <w:rFonts w:ascii="Times New Roman" w:hAnsi="Times New Roman" w:cs="Times New Roman"/>
          <w:sz w:val="28"/>
          <w:szCs w:val="28"/>
        </w:rPr>
        <w:t xml:space="preserve">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</w:t>
      </w:r>
      <w:proofErr w:type="gramStart"/>
      <w:r w:rsidRPr="00413E6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13E6C">
        <w:rPr>
          <w:rFonts w:ascii="Times New Roman" w:hAnsi="Times New Roman" w:cs="Times New Roman"/>
          <w:sz w:val="28"/>
          <w:szCs w:val="28"/>
        </w:rPr>
        <w:t xml:space="preserve">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</w:t>
      </w:r>
    </w:p>
    <w:p w:rsidR="00EB0E45" w:rsidRDefault="00EB0E45" w:rsidP="00FE5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E45" w:rsidRDefault="00EB0E45" w:rsidP="00EB0E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4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B0E45" w:rsidRDefault="00EB0E45" w:rsidP="00EB0E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8364"/>
        <w:gridCol w:w="1134"/>
      </w:tblGrid>
      <w:tr w:rsidR="00BD5D7B" w:rsidTr="00046FED">
        <w:tc>
          <w:tcPr>
            <w:tcW w:w="675" w:type="dxa"/>
          </w:tcPr>
          <w:p w:rsidR="00BD5D7B" w:rsidRDefault="00BD5D7B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BD5D7B" w:rsidRPr="00072ACD" w:rsidRDefault="00BD5D7B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AC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BD5D7B" w:rsidRDefault="00046FED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</w:t>
            </w:r>
          </w:p>
        </w:tc>
      </w:tr>
      <w:tr w:rsidR="00BD5D7B" w:rsidTr="00046FED">
        <w:tc>
          <w:tcPr>
            <w:tcW w:w="675" w:type="dxa"/>
          </w:tcPr>
          <w:p w:rsidR="00BD5D7B" w:rsidRDefault="00BD5D7B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BD5D7B" w:rsidRPr="000F3F13" w:rsidRDefault="00BD5D7B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Развитие внимания и мышления</w:t>
            </w:r>
          </w:p>
        </w:tc>
        <w:tc>
          <w:tcPr>
            <w:tcW w:w="1134" w:type="dxa"/>
          </w:tcPr>
          <w:p w:rsidR="00BD5D7B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пространственных</w:t>
            </w:r>
            <w:proofErr w:type="gramEnd"/>
            <w:r w:rsidRPr="000F3F1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внутреннего</w:t>
            </w:r>
            <w:proofErr w:type="gramEnd"/>
            <w:r w:rsidRPr="000F3F13">
              <w:rPr>
                <w:rFonts w:ascii="Times New Roman" w:hAnsi="Times New Roman" w:cs="Times New Roman"/>
                <w:sz w:val="28"/>
                <w:szCs w:val="28"/>
              </w:rPr>
              <w:t xml:space="preserve"> плана действия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Установление закономерностей и развитие гибкости мышления. «Как работать с книгой»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. «Как работать с книгой»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 в условиях </w:t>
            </w:r>
            <w:proofErr w:type="gramStart"/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коллективной</w:t>
            </w:r>
            <w:proofErr w:type="gramEnd"/>
            <w:r w:rsidRPr="000F3F1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Развитие умения дифференцировать чувства.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Учимся сравнивать.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Существенное и несущественное.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AC2D45" w:rsidRPr="000F3F13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13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виды поведения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Познание своего поведения.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виды поведения.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Учимся договариваться.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Чувства бывают разные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Развитие логических форм вербального мышления.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Развитие мышления (гибкость и анализ через синтез).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AC2D45" w:rsidRPr="008F713A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3A">
              <w:rPr>
                <w:rFonts w:ascii="Times New Roman" w:hAnsi="Times New Roman" w:cs="Times New Roman"/>
                <w:sz w:val="28"/>
                <w:szCs w:val="28"/>
              </w:rPr>
              <w:t>Учимся различать эмоции.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Учимся сотрудничать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Учимся договариваться и уступать.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Учимся решать проблемы вместе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Учимся рассуждать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Мои достоинства и недостатки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Я повзрослел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 xml:space="preserve">Я и </w:t>
            </w:r>
            <w:proofErr w:type="gramStart"/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BC083B">
              <w:rPr>
                <w:rFonts w:ascii="Times New Roman" w:hAnsi="Times New Roman" w:cs="Times New Roman"/>
                <w:sz w:val="28"/>
                <w:szCs w:val="28"/>
              </w:rPr>
              <w:t xml:space="preserve"> друзья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У меня появилась агрессия «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</w:t>
            </w:r>
            <w:proofErr w:type="gramStart"/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агрессивный</w:t>
            </w:r>
            <w:proofErr w:type="gramEnd"/>
            <w:r w:rsidRPr="00BC083B">
              <w:rPr>
                <w:rFonts w:ascii="Times New Roman" w:hAnsi="Times New Roman" w:cs="Times New Roman"/>
                <w:sz w:val="28"/>
                <w:szCs w:val="28"/>
              </w:rPr>
              <w:t xml:space="preserve"> человек?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AC2D45" w:rsidRPr="00BC083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83B">
              <w:rPr>
                <w:rFonts w:ascii="Times New Roman" w:hAnsi="Times New Roman" w:cs="Times New Roman"/>
                <w:sz w:val="28"/>
                <w:szCs w:val="28"/>
              </w:rPr>
              <w:t>Как звучит агрессия?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AC2D45" w:rsidRPr="00BD5D7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 w:cs="Times New Roman"/>
                <w:sz w:val="28"/>
                <w:szCs w:val="28"/>
              </w:rPr>
              <w:t>Конструктивное реагирование на агрессию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AC2D45" w:rsidRPr="00BD5D7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AF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BD5D7B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гневом»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AC2D45" w:rsidRPr="00BD5D7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 w:cs="Times New Roman"/>
                <w:sz w:val="28"/>
                <w:szCs w:val="28"/>
              </w:rPr>
              <w:t xml:space="preserve">Агрессия во </w:t>
            </w:r>
            <w:proofErr w:type="gramStart"/>
            <w:r w:rsidRPr="00BD5D7B">
              <w:rPr>
                <w:rFonts w:ascii="Times New Roman" w:hAnsi="Times New Roman" w:cs="Times New Roman"/>
                <w:sz w:val="28"/>
                <w:szCs w:val="28"/>
              </w:rPr>
              <w:t>взаимоотношениях</w:t>
            </w:r>
            <w:proofErr w:type="gramEnd"/>
            <w:r w:rsidRPr="00BD5D7B">
              <w:rPr>
                <w:rFonts w:ascii="Times New Roman" w:hAnsi="Times New Roman" w:cs="Times New Roman"/>
                <w:sz w:val="28"/>
                <w:szCs w:val="28"/>
              </w:rPr>
              <w:t xml:space="preserve"> между родителями и детьми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D45" w:rsidTr="00046FED">
        <w:tc>
          <w:tcPr>
            <w:tcW w:w="675" w:type="dxa"/>
          </w:tcPr>
          <w:p w:rsidR="00AC2D45" w:rsidRDefault="00AC2D45" w:rsidP="00EF2A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364" w:type="dxa"/>
          </w:tcPr>
          <w:p w:rsidR="00AC2D45" w:rsidRPr="00BD5D7B" w:rsidRDefault="00AC2D45" w:rsidP="00072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D7B">
              <w:rPr>
                <w:rFonts w:ascii="Times New Roman" w:hAnsi="Times New Roman" w:cs="Times New Roman"/>
                <w:sz w:val="28"/>
                <w:szCs w:val="28"/>
              </w:rPr>
              <w:t>Учимся договариваться</w:t>
            </w:r>
          </w:p>
        </w:tc>
        <w:tc>
          <w:tcPr>
            <w:tcW w:w="1134" w:type="dxa"/>
          </w:tcPr>
          <w:p w:rsidR="00AC2D45" w:rsidRPr="00AC2D45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7AF0" w:rsidTr="00046FED">
        <w:tc>
          <w:tcPr>
            <w:tcW w:w="9039" w:type="dxa"/>
            <w:gridSpan w:val="2"/>
          </w:tcPr>
          <w:p w:rsidR="003C7AF0" w:rsidRDefault="003C7AF0" w:rsidP="003C7AF0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C7AF0" w:rsidRDefault="00A477F6" w:rsidP="00EB0E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3C7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952C6C" w:rsidRPr="00EB0E45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6C" w:rsidRPr="00EB0E45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6C" w:rsidRPr="00FE51B0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6C" w:rsidRPr="00FE51B0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6C" w:rsidRPr="00FE51B0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6C" w:rsidRPr="00FE51B0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6C" w:rsidRPr="00FE51B0" w:rsidRDefault="00952C6C" w:rsidP="003278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2C6C" w:rsidRPr="00FE51B0" w:rsidSect="00952C6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>
    <w:useFELayout/>
  </w:compat>
  <w:rsids>
    <w:rsidRoot w:val="003278EE"/>
    <w:rsid w:val="00046FED"/>
    <w:rsid w:val="00072ACD"/>
    <w:rsid w:val="000A1FA2"/>
    <w:rsid w:val="000F3F13"/>
    <w:rsid w:val="001474E4"/>
    <w:rsid w:val="001F3E18"/>
    <w:rsid w:val="002F6DF1"/>
    <w:rsid w:val="003278EE"/>
    <w:rsid w:val="00375B86"/>
    <w:rsid w:val="003C498C"/>
    <w:rsid w:val="003C7AF0"/>
    <w:rsid w:val="00413E6C"/>
    <w:rsid w:val="004D542D"/>
    <w:rsid w:val="005063A6"/>
    <w:rsid w:val="0059106D"/>
    <w:rsid w:val="006D0B0B"/>
    <w:rsid w:val="00897A7A"/>
    <w:rsid w:val="008F713A"/>
    <w:rsid w:val="00915CF7"/>
    <w:rsid w:val="00952C6C"/>
    <w:rsid w:val="009848B1"/>
    <w:rsid w:val="00A079F7"/>
    <w:rsid w:val="00A477F6"/>
    <w:rsid w:val="00AC1E93"/>
    <w:rsid w:val="00AC2D45"/>
    <w:rsid w:val="00B00621"/>
    <w:rsid w:val="00B0414B"/>
    <w:rsid w:val="00BC083B"/>
    <w:rsid w:val="00BC4FC2"/>
    <w:rsid w:val="00BD5D7B"/>
    <w:rsid w:val="00D150C0"/>
    <w:rsid w:val="00D929DA"/>
    <w:rsid w:val="00E902C2"/>
    <w:rsid w:val="00EB0E45"/>
    <w:rsid w:val="00F27A93"/>
    <w:rsid w:val="00F54ACB"/>
    <w:rsid w:val="00F7115B"/>
    <w:rsid w:val="00F74960"/>
    <w:rsid w:val="00FC2FF0"/>
    <w:rsid w:val="00FE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8EE"/>
    <w:pPr>
      <w:spacing w:after="0" w:line="240" w:lineRule="auto"/>
    </w:pPr>
  </w:style>
  <w:style w:type="table" w:styleId="a4">
    <w:name w:val="Table Grid"/>
    <w:basedOn w:val="a1"/>
    <w:uiPriority w:val="59"/>
    <w:rsid w:val="00EB0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2024-09-01T11:04:00Z</dcterms:created>
  <dcterms:modified xsi:type="dcterms:W3CDTF">2024-09-15T13:51:00Z</dcterms:modified>
</cp:coreProperties>
</file>