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9B" w:rsidRPr="00705303" w:rsidRDefault="0092739B" w:rsidP="0092739B">
      <w:pPr>
        <w:spacing w:after="0" w:line="408" w:lineRule="auto"/>
        <w:ind w:left="120"/>
        <w:jc w:val="center"/>
      </w:pPr>
      <w:r w:rsidRPr="0070530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2739B" w:rsidRPr="00705303" w:rsidRDefault="0092739B" w:rsidP="0092739B">
      <w:pPr>
        <w:spacing w:after="0" w:line="408" w:lineRule="auto"/>
        <w:ind w:left="120"/>
        <w:jc w:val="center"/>
      </w:pPr>
      <w:bookmarkStart w:id="0" w:name="b9bd104d-6082-47bd-8132-2766a2040a6c"/>
      <w:r w:rsidRPr="00705303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Калмыкия</w:t>
      </w:r>
      <w:bookmarkEnd w:id="0"/>
      <w:r w:rsidRPr="00705303">
        <w:rPr>
          <w:rFonts w:ascii="Times New Roman" w:hAnsi="Times New Roman"/>
          <w:b/>
          <w:color w:val="000000"/>
          <w:sz w:val="28"/>
        </w:rPr>
        <w:t xml:space="preserve"> </w:t>
      </w:r>
    </w:p>
    <w:p w:rsidR="0092739B" w:rsidRPr="00705303" w:rsidRDefault="0092739B" w:rsidP="0092739B">
      <w:pPr>
        <w:spacing w:after="0" w:line="408" w:lineRule="auto"/>
        <w:ind w:left="120"/>
        <w:jc w:val="center"/>
      </w:pPr>
      <w:r w:rsidRPr="00705303">
        <w:rPr>
          <w:rFonts w:ascii="Times New Roman" w:hAnsi="Times New Roman"/>
          <w:b/>
          <w:color w:val="000000"/>
          <w:sz w:val="28"/>
        </w:rPr>
        <w:t xml:space="preserve">Управление образованием администрации </w:t>
      </w:r>
      <w:proofErr w:type="spellStart"/>
      <w:r w:rsidRPr="00705303">
        <w:rPr>
          <w:rFonts w:ascii="Times New Roman" w:hAnsi="Times New Roman"/>
          <w:b/>
          <w:color w:val="000000"/>
          <w:sz w:val="28"/>
        </w:rPr>
        <w:t>Яшкульского</w:t>
      </w:r>
      <w:proofErr w:type="spellEnd"/>
      <w:r w:rsidRPr="00705303">
        <w:rPr>
          <w:rFonts w:ascii="Times New Roman" w:hAnsi="Times New Roman"/>
          <w:b/>
          <w:color w:val="000000"/>
          <w:sz w:val="28"/>
        </w:rPr>
        <w:t xml:space="preserve"> РМО</w:t>
      </w:r>
      <w:r w:rsidRPr="00705303">
        <w:rPr>
          <w:sz w:val="28"/>
        </w:rPr>
        <w:br/>
      </w:r>
      <w:bookmarkStart w:id="1" w:name="34df4a62-8dcd-4a78-a0bb-c2323fe584ec"/>
      <w:r w:rsidRPr="00705303">
        <w:rPr>
          <w:rFonts w:ascii="Times New Roman" w:hAnsi="Times New Roman"/>
          <w:b/>
          <w:color w:val="000000"/>
          <w:sz w:val="28"/>
        </w:rPr>
        <w:t xml:space="preserve"> Республики Калмыкия</w:t>
      </w:r>
      <w:bookmarkEnd w:id="1"/>
    </w:p>
    <w:p w:rsidR="0092739B" w:rsidRPr="00AD771C" w:rsidRDefault="0092739B" w:rsidP="0092739B">
      <w:pPr>
        <w:spacing w:after="0" w:line="408" w:lineRule="auto"/>
        <w:ind w:left="120"/>
        <w:jc w:val="center"/>
      </w:pPr>
      <w:r w:rsidRPr="00AD771C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К</w:t>
      </w:r>
      <w:r w:rsidRPr="00AD771C"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 w:rsidRPr="00AD771C">
        <w:rPr>
          <w:rFonts w:ascii="Times New Roman" w:hAnsi="Times New Roman"/>
          <w:b/>
          <w:color w:val="000000"/>
          <w:sz w:val="28"/>
        </w:rPr>
        <w:t>Чилгирская</w:t>
      </w:r>
      <w:proofErr w:type="spellEnd"/>
      <w:r w:rsidRPr="00AD771C">
        <w:rPr>
          <w:rFonts w:ascii="Times New Roman" w:hAnsi="Times New Roman"/>
          <w:b/>
          <w:color w:val="000000"/>
          <w:sz w:val="28"/>
        </w:rPr>
        <w:t xml:space="preserve"> СОШ</w:t>
      </w:r>
      <w:r>
        <w:rPr>
          <w:rFonts w:ascii="Times New Roman" w:hAnsi="Times New Roman"/>
          <w:b/>
          <w:color w:val="000000"/>
          <w:sz w:val="28"/>
        </w:rPr>
        <w:t xml:space="preserve"> им</w:t>
      </w:r>
      <w:proofErr w:type="gramStart"/>
      <w:r>
        <w:rPr>
          <w:rFonts w:ascii="Times New Roman" w:hAnsi="Times New Roman"/>
          <w:b/>
          <w:color w:val="000000"/>
          <w:sz w:val="28"/>
        </w:rPr>
        <w:t>.Ф</w:t>
      </w:r>
      <w:proofErr w:type="gramEnd"/>
      <w:r>
        <w:rPr>
          <w:rFonts w:ascii="Times New Roman" w:hAnsi="Times New Roman"/>
          <w:b/>
          <w:color w:val="000000"/>
          <w:sz w:val="28"/>
        </w:rPr>
        <w:t>илимоновой Л.А.</w:t>
      </w:r>
      <w:r w:rsidRPr="00AD771C">
        <w:rPr>
          <w:rFonts w:ascii="Times New Roman" w:hAnsi="Times New Roman"/>
          <w:b/>
          <w:color w:val="000000"/>
          <w:sz w:val="28"/>
        </w:rPr>
        <w:t>"</w:t>
      </w:r>
    </w:p>
    <w:p w:rsidR="0092739B" w:rsidRPr="00AD771C" w:rsidRDefault="0092739B" w:rsidP="0092739B">
      <w:pPr>
        <w:spacing w:after="0"/>
        <w:ind w:left="120"/>
      </w:pPr>
    </w:p>
    <w:p w:rsidR="0092739B" w:rsidRPr="00AD771C" w:rsidRDefault="0092739B" w:rsidP="0092739B">
      <w:pPr>
        <w:spacing w:after="0"/>
        <w:ind w:left="120"/>
      </w:pPr>
    </w:p>
    <w:p w:rsidR="0092739B" w:rsidRPr="00AD771C" w:rsidRDefault="0092739B" w:rsidP="0092739B">
      <w:pPr>
        <w:spacing w:after="0"/>
        <w:ind w:left="120"/>
      </w:pPr>
    </w:p>
    <w:p w:rsidR="0092739B" w:rsidRPr="00AD771C" w:rsidRDefault="0092739B" w:rsidP="0092739B">
      <w:pPr>
        <w:spacing w:after="0"/>
        <w:ind w:left="120"/>
      </w:pPr>
    </w:p>
    <w:p w:rsidR="0092739B" w:rsidRPr="00705303" w:rsidRDefault="0092739B" w:rsidP="0092739B">
      <w:pPr>
        <w:spacing w:after="0"/>
        <w:ind w:left="120"/>
      </w:pPr>
      <w:r>
        <w:rPr>
          <w:noProof/>
          <w:lang w:eastAsia="ru-RU"/>
        </w:rPr>
        <w:drawing>
          <wp:inline distT="0" distB="0" distL="0" distR="0">
            <wp:extent cx="5931535" cy="2091055"/>
            <wp:effectExtent l="19050" t="0" r="0" b="0"/>
            <wp:docPr id="1" name="Рисунок 1" descr="C:\Users\ПК\Desktop\МО 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МО Н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39B" w:rsidRPr="00705303" w:rsidRDefault="0092739B" w:rsidP="0092739B">
      <w:pPr>
        <w:spacing w:after="0"/>
        <w:ind w:left="120"/>
      </w:pPr>
    </w:p>
    <w:p w:rsidR="0092739B" w:rsidRPr="00705303" w:rsidRDefault="0092739B" w:rsidP="0092739B">
      <w:pPr>
        <w:spacing w:after="0"/>
        <w:ind w:left="120"/>
      </w:pPr>
    </w:p>
    <w:p w:rsidR="0092739B" w:rsidRPr="00705303" w:rsidRDefault="0092739B" w:rsidP="0092739B">
      <w:pPr>
        <w:spacing w:after="0"/>
        <w:ind w:left="120"/>
      </w:pPr>
    </w:p>
    <w:p w:rsidR="0092739B" w:rsidRPr="00705303" w:rsidRDefault="0092739B" w:rsidP="0092739B">
      <w:pPr>
        <w:spacing w:after="0" w:line="408" w:lineRule="auto"/>
        <w:ind w:left="120"/>
        <w:jc w:val="center"/>
      </w:pPr>
      <w:r w:rsidRPr="0070530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2739B" w:rsidRPr="00705303" w:rsidRDefault="0092739B" w:rsidP="0092739B">
      <w:pPr>
        <w:spacing w:after="0"/>
        <w:ind w:left="120"/>
        <w:jc w:val="center"/>
      </w:pPr>
    </w:p>
    <w:p w:rsidR="0092739B" w:rsidRPr="00705303" w:rsidRDefault="0092739B" w:rsidP="0092739B">
      <w:pPr>
        <w:spacing w:after="0" w:line="408" w:lineRule="auto"/>
        <w:ind w:left="120"/>
        <w:jc w:val="center"/>
      </w:pPr>
      <w:r w:rsidRPr="00705303">
        <w:rPr>
          <w:rFonts w:ascii="Times New Roman" w:hAnsi="Times New Roman"/>
          <w:b/>
          <w:color w:val="000000"/>
          <w:sz w:val="28"/>
        </w:rPr>
        <w:t>учебного пре</w:t>
      </w:r>
      <w:r w:rsidR="00C85282">
        <w:rPr>
          <w:rFonts w:ascii="Times New Roman" w:hAnsi="Times New Roman"/>
          <w:b/>
          <w:color w:val="000000"/>
          <w:sz w:val="28"/>
        </w:rPr>
        <w:t>дмета «Родная литература</w:t>
      </w:r>
      <w:r w:rsidRPr="00705303">
        <w:rPr>
          <w:rFonts w:ascii="Times New Roman" w:hAnsi="Times New Roman"/>
          <w:b/>
          <w:color w:val="000000"/>
          <w:sz w:val="28"/>
        </w:rPr>
        <w:t>»</w:t>
      </w:r>
    </w:p>
    <w:p w:rsidR="0092739B" w:rsidRPr="00705303" w:rsidRDefault="0092739B" w:rsidP="0092739B">
      <w:pPr>
        <w:spacing w:after="0" w:line="408" w:lineRule="auto"/>
        <w:ind w:left="120"/>
        <w:jc w:val="center"/>
      </w:pPr>
      <w:r w:rsidRPr="00705303">
        <w:rPr>
          <w:rFonts w:ascii="Times New Roman" w:hAnsi="Times New Roman"/>
          <w:color w:val="000000"/>
          <w:sz w:val="28"/>
        </w:rPr>
        <w:t>для обучающихся 1</w:t>
      </w:r>
      <w:r w:rsidR="00C85282">
        <w:rPr>
          <w:rFonts w:ascii="Times New Roman" w:hAnsi="Times New Roman"/>
          <w:color w:val="000000"/>
          <w:sz w:val="28"/>
        </w:rPr>
        <w:t>класса</w:t>
      </w:r>
    </w:p>
    <w:p w:rsidR="008D1168" w:rsidRDefault="008D1168" w:rsidP="00C71812">
      <w:pPr>
        <w:rPr>
          <w:rFonts w:ascii="Times New Roman" w:hAnsi="Times New Roman" w:cs="Times New Roman"/>
          <w:b/>
          <w:sz w:val="28"/>
          <w:szCs w:val="28"/>
        </w:rPr>
      </w:pPr>
    </w:p>
    <w:p w:rsidR="0092739B" w:rsidRDefault="0092739B" w:rsidP="00C71812">
      <w:pPr>
        <w:rPr>
          <w:rFonts w:ascii="Times New Roman" w:hAnsi="Times New Roman" w:cs="Times New Roman"/>
          <w:b/>
          <w:sz w:val="28"/>
          <w:szCs w:val="28"/>
        </w:rPr>
      </w:pPr>
    </w:p>
    <w:p w:rsidR="0092739B" w:rsidRDefault="0092739B" w:rsidP="00C71812">
      <w:pPr>
        <w:rPr>
          <w:rFonts w:ascii="Times New Roman" w:hAnsi="Times New Roman" w:cs="Times New Roman"/>
          <w:b/>
          <w:sz w:val="28"/>
          <w:szCs w:val="28"/>
        </w:rPr>
      </w:pPr>
    </w:p>
    <w:p w:rsidR="0092739B" w:rsidRDefault="0092739B" w:rsidP="00C71812">
      <w:pPr>
        <w:rPr>
          <w:rFonts w:ascii="Times New Roman" w:hAnsi="Times New Roman" w:cs="Times New Roman"/>
          <w:b/>
          <w:sz w:val="28"/>
          <w:szCs w:val="28"/>
        </w:rPr>
      </w:pPr>
    </w:p>
    <w:p w:rsidR="0092739B" w:rsidRDefault="0092739B" w:rsidP="00C71812">
      <w:pPr>
        <w:rPr>
          <w:rFonts w:ascii="Times New Roman" w:hAnsi="Times New Roman" w:cs="Times New Roman"/>
          <w:b/>
          <w:sz w:val="28"/>
          <w:szCs w:val="28"/>
        </w:rPr>
      </w:pPr>
    </w:p>
    <w:p w:rsidR="0092739B" w:rsidRDefault="0092739B" w:rsidP="00C71812">
      <w:pPr>
        <w:rPr>
          <w:rFonts w:ascii="Times New Roman" w:hAnsi="Times New Roman" w:cs="Times New Roman"/>
          <w:b/>
          <w:sz w:val="28"/>
          <w:szCs w:val="28"/>
        </w:rPr>
      </w:pPr>
    </w:p>
    <w:p w:rsidR="008D1168" w:rsidRDefault="008D1168" w:rsidP="00C71812">
      <w:pPr>
        <w:rPr>
          <w:rFonts w:ascii="Times New Roman" w:hAnsi="Times New Roman" w:cs="Times New Roman"/>
          <w:b/>
          <w:sz w:val="28"/>
          <w:szCs w:val="28"/>
        </w:rPr>
      </w:pPr>
    </w:p>
    <w:p w:rsidR="008D1168" w:rsidRDefault="008D1168" w:rsidP="00C718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812" w:rsidRPr="00667837" w:rsidRDefault="008D1168" w:rsidP="00C71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71812" w:rsidRPr="0066783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 xml:space="preserve">Рабочая программа по родному языку для 1 класса разработана на основе примерной программы по развитию речи и калмыцкому языку в 1-4 классах  национальных школ (авторы Г.Б. Бакланова, Н.Х. 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Санджи-Горяева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Бадма-Халгаева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 xml:space="preserve"> - Элиста, 2009 год). Обучение осуществляется по учебнику: «Үйнр» Экспериментальное учебное пособие для 1 класса. Бакланова Г.Б., 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Корнусова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 xml:space="preserve"> Б.Э. АУ РК «РИА «Калмыкия», 2015 г. 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для 1 класса – 33 учебные недели, по 3 урока в неделю. Итого для обязательного изучения калмыцкому языку в 1 классе отводится 99 ч.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Нормативными документами к реализации рабочей программы и организации образовательного процесса являются:</w:t>
      </w:r>
    </w:p>
    <w:p w:rsidR="00C71812" w:rsidRPr="00667837" w:rsidRDefault="00C71812" w:rsidP="00C7181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(с 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>. и доп., вступ. в силу с 24.07.2015) от 29.12.2012 № 273-ФЗ (ред. от 13.07.2015);</w:t>
      </w:r>
    </w:p>
    <w:p w:rsidR="00C71812" w:rsidRPr="00667837" w:rsidRDefault="00C71812" w:rsidP="00C7181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(ФГОС НОО) от 6.10.2009 г. № 373;</w:t>
      </w:r>
    </w:p>
    <w:p w:rsidR="00C71812" w:rsidRPr="00667837" w:rsidRDefault="00C71812" w:rsidP="00C7181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 xml:space="preserve"> Закон Республики Калмыкия от 15 декабря 2014 г. № 94-V-З «Об образовании в Республике Калмыкия» </w:t>
      </w:r>
    </w:p>
    <w:p w:rsidR="00C71812" w:rsidRPr="00667837" w:rsidRDefault="00C71812" w:rsidP="00C7181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Республики Калмыкия № 1060 от 31.08.2010г. «Об использовании учебных планов, программ для преподавания предметов региональной компетенции»;</w:t>
      </w:r>
    </w:p>
    <w:p w:rsidR="00C71812" w:rsidRPr="00667837" w:rsidRDefault="00C71812" w:rsidP="00C7181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Республики Калмыкия № 657 от 20.06.2012г. «Об утверждении Государственных образовательных стандартов по предметам региональной компетенции»;</w:t>
      </w:r>
    </w:p>
    <w:p w:rsidR="00C71812" w:rsidRPr="00667837" w:rsidRDefault="00C71812" w:rsidP="00C7181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Республики Калмыкия от 14.06.2017г. № 761 «О преподавании предметов региональной компетенции»;</w:t>
      </w:r>
    </w:p>
    <w:p w:rsidR="00C71812" w:rsidRPr="00667837" w:rsidRDefault="00C71812" w:rsidP="00C7181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РК  от 18.06.2018 г. № 999 «Об утверждении регионального (примерного) учебного плана на 2020-2021 учебный год». «Санитарно-эпидемиологические требования к условиям и организации обучения в общеобразовательных учреждениях», 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 xml:space="preserve"> 2.4.2.2821-10 утвержденных Главным санитарным врачом Российской Федерации от 29 декабря 2010 г. № 189, зарегистрированных в Минюсте РФ 03.03.2011 № 1993;</w:t>
      </w:r>
    </w:p>
    <w:p w:rsidR="00C71812" w:rsidRPr="00667837" w:rsidRDefault="00C71812" w:rsidP="00C7181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 xml:space="preserve"> Изучение родной литературы (литературное чтение) формирует  читательскую деятельность школьника, интерес к чтению и книге, читательский кругозор. Младшие школьники знакомятся с образцами фольклора родного  языка, с лучшими произведениями детской национальной литературы.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 xml:space="preserve">Учитель уделяет большое внимание правильному и выразительному чтению детей. В основном обучающиеся в этот период бегло читают, некоторые читают по слогам. Активно используют изученные слова в общении, обучаются чистописанию. На каждом уроке чистописанию отводится 10 минут. 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i/>
          <w:sz w:val="28"/>
          <w:szCs w:val="28"/>
        </w:rPr>
        <w:t>Цели</w:t>
      </w:r>
      <w:r w:rsidRPr="00667837">
        <w:rPr>
          <w:rFonts w:ascii="Times New Roman" w:hAnsi="Times New Roman" w:cs="Times New Roman"/>
          <w:sz w:val="28"/>
          <w:szCs w:val="28"/>
        </w:rPr>
        <w:t>: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i/>
          <w:sz w:val="28"/>
          <w:szCs w:val="28"/>
        </w:rPr>
        <w:t>Учебные</w:t>
      </w:r>
      <w:r w:rsidRPr="00667837">
        <w:rPr>
          <w:rFonts w:ascii="Times New Roman" w:hAnsi="Times New Roman" w:cs="Times New Roman"/>
          <w:sz w:val="28"/>
          <w:szCs w:val="28"/>
        </w:rPr>
        <w:t>: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 xml:space="preserve"> - формирование коммуникативной компетенции элементарного уровня в устных (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 xml:space="preserve"> и говорение) и письменных (чтение и письмо) видах речевой деятельности;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667837">
        <w:rPr>
          <w:rFonts w:ascii="Times New Roman" w:hAnsi="Times New Roman" w:cs="Times New Roman"/>
          <w:sz w:val="28"/>
          <w:szCs w:val="28"/>
        </w:rPr>
        <w:t>: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 xml:space="preserve"> - формирование у обучающихся социальных умений с использованием калмыцкого языка, изучение культуры калмыцкого народа и других народов  нашей республики, знакомство с фольклором  и детской художественной литературой, расширение кругозора и развитие межкультурных представлений;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667837">
        <w:rPr>
          <w:rFonts w:ascii="Times New Roman" w:hAnsi="Times New Roman" w:cs="Times New Roman"/>
          <w:sz w:val="28"/>
          <w:szCs w:val="28"/>
        </w:rPr>
        <w:t>: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 xml:space="preserve"> - 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калмыцкого языка и расширение познавательных интересов;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667837">
        <w:rPr>
          <w:rFonts w:ascii="Times New Roman" w:hAnsi="Times New Roman" w:cs="Times New Roman"/>
          <w:sz w:val="28"/>
          <w:szCs w:val="28"/>
        </w:rPr>
        <w:t>: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- воспитание нравственных качеств личности младшего школьника, толерантного отношения и уважения к представителям иных культур, ответственного отношения к учебе и порученному делу, чувству патриотизма.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i/>
          <w:sz w:val="28"/>
          <w:szCs w:val="28"/>
        </w:rPr>
        <w:t>Задачи</w:t>
      </w:r>
      <w:r w:rsidRPr="00667837">
        <w:rPr>
          <w:rFonts w:ascii="Times New Roman" w:hAnsi="Times New Roman" w:cs="Times New Roman"/>
          <w:sz w:val="28"/>
          <w:szCs w:val="28"/>
        </w:rPr>
        <w:t>: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- формировать у младших школьников отношение к калмыцкому языку как средству межличностного и межкультурного общения на основе взаимопонимания с теми, кто говорит и пишет на калмыцком языке, а также как средству познавательной деятельности через устное общение, чтение, слушание и письменную речь;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- развивать на доступном уровне системные языковые представления  младших школьников о калмыцком языке, его функционировании в устной и письменной речи, расширяя лингвистический кругозор обучающихся и обеспечивая усвоение лексико-грамматических средств;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- создавать педагогические условия для приобщения младших школьников к новому для них миру общения на изучаемом языке, преодоления языкового и культурного барьера  и формирования мотивации овладения новыми коммуникативно-социальными умениями;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- воспитывать качества личности обучающихся начальной школы, их нравственно-ценностную ориентацию, эмоциональную сферу, а также познавательные способности, мышление и творчество в ходе овладения языковыми знаниями на коммуникативной основе;</w:t>
      </w:r>
    </w:p>
    <w:p w:rsidR="00C71812" w:rsidRPr="00667837" w:rsidRDefault="00C71812" w:rsidP="00C71812">
      <w:pPr>
        <w:rPr>
          <w:rFonts w:ascii="Times New Roman" w:hAnsi="Times New Roman" w:cs="Times New Roman"/>
          <w:bCs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- включать младших школьников в новый для них социально-коммуникативный опыт средствами обучающей игры, фольклора, музыки обсуждения доступных возрасту проблем, учебного сотрудничества.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</w:t>
      </w:r>
      <w:r w:rsidRPr="00667837">
        <w:rPr>
          <w:rFonts w:ascii="Times New Roman" w:hAnsi="Times New Roman" w:cs="Times New Roman"/>
          <w:bCs/>
          <w:sz w:val="28"/>
          <w:szCs w:val="28"/>
        </w:rPr>
        <w:t xml:space="preserve"> УЧЕБНОГО ПРЕДМЕТА 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ab/>
      </w:r>
      <w:r w:rsidRPr="00667837">
        <w:rPr>
          <w:rFonts w:ascii="Times New Roman" w:hAnsi="Times New Roman" w:cs="Times New Roman"/>
          <w:sz w:val="28"/>
          <w:szCs w:val="28"/>
        </w:rPr>
        <w:tab/>
        <w:t>Языки народов России – это общая ценность, основа российского языкового многообразия. Изучение калмыцкого языка как государственного языка Республики Калмыкия в общеобразовательных организациях способствует духовному сближению народа и является залогом межнационального согласия в стране.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ab/>
      </w:r>
      <w:r w:rsidRPr="00667837">
        <w:rPr>
          <w:rFonts w:ascii="Times New Roman" w:hAnsi="Times New Roman" w:cs="Times New Roman"/>
          <w:sz w:val="28"/>
          <w:szCs w:val="28"/>
        </w:rPr>
        <w:tab/>
        <w:t>Владение калмыцким языком способствует использованию изучаемого языка как инструмента межкультурного общения в современном поликультурном мире, воспитания уважительного отношения к культуре и языку калмыцкого народа, необходимого для успешной социализации и самореализации; расширяет возможности общения в области культуры и становится одним из важнейших средств успешной профессиональной деятельности выпускника школы.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«Литературное 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чтениек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 xml:space="preserve">» полностью соответствует содержанию 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Программыпо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 xml:space="preserve"> развитию речи и калмыцкому языку в 1-4 классах  национальных школ (авторы Г.Б. Бакланова, Н.Х. 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Санджи-Горяева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Бадма-Халгаева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 xml:space="preserve"> - Элиста, 2009 год). Содержание обусловлено общей нацеленностью образовательного процесса на достижение 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 xml:space="preserve"> и предметных целей обучения, что возможно на основе 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 xml:space="preserve"> подхода, который обеспечивает формирование и развитие коммуникативной, языковой, лингвистической и 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 xml:space="preserve"> компетенции. Развитие речи обучающихся на уроках калмыцкого языка предполагает совершенствование всех видов речевой деятельности (говорения, 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 xml:space="preserve"> (слушания), чтения и письма) и осуществляется в трёх направлениях, составляющих единое целое.</w:t>
      </w:r>
    </w:p>
    <w:p w:rsidR="00C71812" w:rsidRPr="00667837" w:rsidRDefault="00C71812" w:rsidP="00C71812">
      <w:pPr>
        <w:rPr>
          <w:rFonts w:ascii="Times New Roman" w:hAnsi="Times New Roman" w:cs="Times New Roman"/>
          <w:b/>
          <w:sz w:val="28"/>
          <w:szCs w:val="28"/>
        </w:rPr>
      </w:pPr>
    </w:p>
    <w:p w:rsidR="00C71812" w:rsidRPr="00667837" w:rsidRDefault="00C71812" w:rsidP="00C71812">
      <w:pPr>
        <w:rPr>
          <w:rFonts w:ascii="Times New Roman" w:hAnsi="Times New Roman" w:cs="Times New Roman"/>
          <w:b/>
          <w:sz w:val="28"/>
          <w:szCs w:val="28"/>
        </w:rPr>
      </w:pPr>
    </w:p>
    <w:p w:rsidR="00C71812" w:rsidRPr="00667837" w:rsidRDefault="00C71812" w:rsidP="00C71812">
      <w:pPr>
        <w:rPr>
          <w:rFonts w:ascii="Times New Roman" w:hAnsi="Times New Roman" w:cs="Times New Roman"/>
          <w:b/>
          <w:sz w:val="28"/>
          <w:szCs w:val="28"/>
        </w:rPr>
      </w:pPr>
      <w:r w:rsidRPr="00667837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В учебном плане МКОУ «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Булуктинская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 xml:space="preserve"> СОШ» на изучение предмета «Литературное чтение» отводится 1 час в неделю, 99 часов в год.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Согласно Приказу Министерства образования и науки Республики Калмыкия от 20.06.2012 г. № 657 «Об утверждении Государственных образовательных стандартов по предметам региональной компетенции», в результате изучения калмыцкого языка ученик должен научиться: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b/>
          <w:sz w:val="28"/>
          <w:szCs w:val="28"/>
        </w:rPr>
        <w:t>Личностные результаты обучения: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67837">
        <w:rPr>
          <w:rFonts w:ascii="Times New Roman" w:hAnsi="Times New Roman" w:cs="Times New Roman"/>
          <w:sz w:val="28"/>
          <w:szCs w:val="28"/>
        </w:rPr>
        <w:t>осознание своей этнической  и национальной принадлежности;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- формирование чувства гордости за свою малую Родину;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- развитие самостоятельности и личной ответственности за свои поступки;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bCs/>
          <w:sz w:val="28"/>
          <w:szCs w:val="28"/>
        </w:rPr>
        <w:t xml:space="preserve">- умение выражать свои эмоции; 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bCs/>
          <w:sz w:val="28"/>
          <w:szCs w:val="28"/>
        </w:rPr>
        <w:t>- понимание  эмоций других людей, развитие таких чувств как, сочувствие, сопереживание, отзывчивость.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bCs/>
          <w:sz w:val="28"/>
          <w:szCs w:val="28"/>
        </w:rPr>
        <w:t xml:space="preserve">- развитие навыков сотрудничества </w:t>
      </w:r>
      <w:proofErr w:type="gramStart"/>
      <w:r w:rsidRPr="00667837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667837">
        <w:rPr>
          <w:rFonts w:ascii="Times New Roman" w:hAnsi="Times New Roman" w:cs="Times New Roman"/>
          <w:bCs/>
          <w:sz w:val="28"/>
          <w:szCs w:val="28"/>
        </w:rPr>
        <w:t xml:space="preserve"> взрослыми и сверстниками.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обучения: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В результате изучения калмыцкого языка ученик 1 класса  должен: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b/>
          <w:sz w:val="28"/>
          <w:szCs w:val="28"/>
        </w:rPr>
        <w:t>1. Слушание</w:t>
      </w:r>
      <w:r w:rsidRPr="00667837">
        <w:rPr>
          <w:rFonts w:ascii="Times New Roman" w:hAnsi="Times New Roman" w:cs="Times New Roman"/>
          <w:sz w:val="28"/>
          <w:szCs w:val="28"/>
        </w:rPr>
        <w:t>: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- различать буквы и звуки (гласные переднего ряда и заднего ряда, согласные твёрдые и мягкие, звонкие и глухие).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- уметь понимать простую диалоговую и монологическую речь;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- понимать основное содержание простых  текстов;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- уметь озаглавить прослушанный текст.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b/>
          <w:sz w:val="28"/>
          <w:szCs w:val="28"/>
        </w:rPr>
        <w:t>2. Говорение</w:t>
      </w:r>
      <w:r w:rsidRPr="00667837">
        <w:rPr>
          <w:rFonts w:ascii="Times New Roman" w:hAnsi="Times New Roman" w:cs="Times New Roman"/>
          <w:sz w:val="28"/>
          <w:szCs w:val="28"/>
        </w:rPr>
        <w:t>: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- различать слова: предметы, признаки предметов, действия предметов.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- уметь составлять текст по картинке;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- знать наизусть счет;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- составить устный рассказ по своему рисунку.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b/>
          <w:sz w:val="28"/>
          <w:szCs w:val="28"/>
        </w:rPr>
        <w:t>3. Чтение</w:t>
      </w:r>
      <w:r w:rsidRPr="00667837">
        <w:rPr>
          <w:rFonts w:ascii="Times New Roman" w:hAnsi="Times New Roman" w:cs="Times New Roman"/>
          <w:sz w:val="28"/>
          <w:szCs w:val="28"/>
        </w:rPr>
        <w:t>: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- читать по ролям, отвечать на вопросы,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- определять главную мысль текста;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- читать текст в объеме 25-35 слов;</w:t>
      </w:r>
    </w:p>
    <w:p w:rsidR="005F17C3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- уметь поставить вопросы к тексту.</w:t>
      </w:r>
      <w:r w:rsidR="005F1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7837"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  <w:r w:rsidRPr="00667837">
        <w:rPr>
          <w:rFonts w:ascii="Times New Roman" w:hAnsi="Times New Roman" w:cs="Times New Roman"/>
          <w:b/>
          <w:sz w:val="28"/>
          <w:szCs w:val="28"/>
        </w:rPr>
        <w:t>результаты</w:t>
      </w:r>
      <w:proofErr w:type="spellEnd"/>
      <w:r w:rsidRPr="00667837">
        <w:rPr>
          <w:rFonts w:ascii="Times New Roman" w:hAnsi="Times New Roman" w:cs="Times New Roman"/>
          <w:b/>
          <w:sz w:val="28"/>
          <w:szCs w:val="28"/>
        </w:rPr>
        <w:t xml:space="preserve"> обучения: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bCs/>
          <w:sz w:val="28"/>
          <w:szCs w:val="28"/>
        </w:rPr>
        <w:t xml:space="preserve">- оформлять свои мысли в устной и письменной форме (на уровне словосочетания); 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bCs/>
          <w:sz w:val="28"/>
          <w:szCs w:val="28"/>
        </w:rPr>
        <w:t xml:space="preserve">- учиться работать в паре, группе; уметь договариваться, выполнять различные роли; 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bCs/>
          <w:sz w:val="28"/>
          <w:szCs w:val="28"/>
        </w:rPr>
        <w:t>- осуществлять взаимный контроль;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bCs/>
          <w:sz w:val="28"/>
          <w:szCs w:val="28"/>
        </w:rPr>
        <w:t>- адекватно оценивать свое собственное поведение;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bCs/>
          <w:sz w:val="28"/>
          <w:szCs w:val="28"/>
        </w:rPr>
        <w:t>- готовность слушать собеседника;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</w:p>
    <w:p w:rsidR="00C71812" w:rsidRPr="00667837" w:rsidRDefault="00C71812" w:rsidP="00C71812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78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календарно-тематического планирования </w:t>
      </w:r>
    </w:p>
    <w:p w:rsidR="00C71812" w:rsidRPr="00667837" w:rsidRDefault="00C71812" w:rsidP="00C71812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78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654"/>
        <w:gridCol w:w="1241"/>
      </w:tblGrid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Часы</w:t>
            </w:r>
          </w:p>
        </w:tc>
      </w:tr>
      <w:tr w:rsidR="00C71812" w:rsidRPr="00667837" w:rsidTr="00C90080">
        <w:tc>
          <w:tcPr>
            <w:tcW w:w="9570" w:type="dxa"/>
            <w:gridSpan w:val="3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667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Здравствуй, школа! Учебник «Цаһ</w:t>
            </w:r>
            <w:proofErr w:type="gramStart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  <w:proofErr w:type="gramEnd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», В. Берестов. «Новый дом несу с собой», текст «Классная комната»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Мой родной язык. Текст «Мой родной язык», с. 13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Будем хорошими знакомыми! Стих. «Я, ты, мы, вы…»; Диалог, с. 17 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Наша семья. Текст, с. 2; стих. А.Балакаева «Наша семья»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Транспорт. С. 23 «Дедушка едет на телеге…», загадка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Наш дом. С. 25 «В этом доме я живу…», 26 «С тремя окнами…»; с. 27, загадки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Части тела человека. С. 28 «Глаза, глаза, увидьте…»; с. 29, «5 богатырей»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Одежда. С. 30, «Дети, вещи в чистоте держите»; с. 31, «Утром дети приходят в школу»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часов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71812">
            <w:pPr>
              <w:pStyle w:val="a3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-386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Золотая осень. С. 32, текст; с. 34, «Осень»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71812">
            <w:pPr>
              <w:pStyle w:val="a3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-386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Фрукты. С. 38 «В саду у дедушки»; с.39, «Подарок»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71812">
            <w:pPr>
              <w:pStyle w:val="a3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-386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Овощи. С.44, «Почему огурец покрыт пупырышками?»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71812">
            <w:pPr>
              <w:pStyle w:val="a3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-386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Встречаем </w:t>
            </w:r>
            <w:proofErr w:type="spellStart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Зул</w:t>
            </w:r>
            <w:proofErr w:type="spellEnd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! С. 49, «</w:t>
            </w:r>
            <w:proofErr w:type="spellStart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Зул</w:t>
            </w:r>
            <w:proofErr w:type="spellEnd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 – калмыцкий национальный праздник»; с. 48, благопожелание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71812">
            <w:pPr>
              <w:pStyle w:val="a3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-386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животные и птицы. С. 51, 53, </w:t>
            </w:r>
            <w:proofErr w:type="spellStart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Джамбин</w:t>
            </w:r>
            <w:proofErr w:type="spellEnd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  Д. «Домашний скот»; с.59, «Домашние птицы»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71812">
            <w:pPr>
              <w:pStyle w:val="a3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-386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Бодрящая зима. С. 61, «Зима наступила»; с.66, Е. </w:t>
            </w:r>
            <w:proofErr w:type="spellStart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Буджалов</w:t>
            </w:r>
            <w:proofErr w:type="spellEnd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, «На льду»; с. 65, «Зимние игры»; с. 69, «Птицы  наши друзья» 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71812">
            <w:pPr>
              <w:pStyle w:val="a3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-386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Нового года. С. 71, «Встретим Новый год!»; Е. </w:t>
            </w:r>
            <w:proofErr w:type="spellStart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Нохашкиева</w:t>
            </w:r>
            <w:proofErr w:type="spellEnd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, «Диалог»; загадки о снеге и варежках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71812">
            <w:pPr>
              <w:pStyle w:val="a3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-386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Проверочная работа. Тест .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295" w:right="-386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часов</w:t>
            </w:r>
          </w:p>
        </w:tc>
      </w:tr>
      <w:tr w:rsidR="00C71812" w:rsidRPr="00667837" w:rsidTr="00C90080">
        <w:tc>
          <w:tcPr>
            <w:tcW w:w="9570" w:type="dxa"/>
            <w:gridSpan w:val="3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667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четверть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Игра и игрушки. С. 78, текст «Игрушки»; с. 81, </w:t>
            </w:r>
            <w:proofErr w:type="spellStart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Е.Буджалов</w:t>
            </w:r>
            <w:proofErr w:type="spellEnd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 «Моя кукла»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Посуда. С. 85, текст «Это стол…»; с. 96, текст «В дружной семье»; 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Еда, продукты. С.89, текст «Да будет пища полезной»; с. 90, </w:t>
            </w:r>
            <w:proofErr w:type="spellStart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В.Нуров</w:t>
            </w:r>
            <w:proofErr w:type="spellEnd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, «Сахар белый…»; с. 92, «Бабушкин чай»;  стих. </w:t>
            </w:r>
            <w:proofErr w:type="spellStart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И.Убушиева</w:t>
            </w:r>
            <w:proofErr w:type="spellEnd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 «Нет ничего слаще чая…»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Родину защищаю! С.106, текст «На страже Родины»; с. 107, стих. </w:t>
            </w:r>
            <w:proofErr w:type="spellStart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А.Кукаева</w:t>
            </w:r>
            <w:proofErr w:type="spellEnd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 «Буду похожим на братьев»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Белый Месяц. С.98, текст «Весенний праздник»; с. 105, текст «Праздник весны»; с. 105, стих. В. </w:t>
            </w:r>
            <w:proofErr w:type="spellStart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Шуграевой</w:t>
            </w:r>
            <w:proofErr w:type="spellEnd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 «Белый месяц»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Пришла весна. С. 112, текст «Весна начинается с лебедей»; стих. А. Балакаева «Весна»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матери. С. 114, текст «Восьмое Марта»; с. 115, стих. </w:t>
            </w:r>
            <w:proofErr w:type="spellStart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В.Шуграевой</w:t>
            </w:r>
            <w:proofErr w:type="spellEnd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 «Маме»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Родная степь. </w:t>
            </w:r>
            <w:proofErr w:type="gramStart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Стих. В </w:t>
            </w:r>
            <w:proofErr w:type="spellStart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Шуграевой</w:t>
            </w:r>
            <w:proofErr w:type="spellEnd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 «В нашей степи»; с. 117, стих. Н.Санджиева «Тюльпан»; с. 116, стих. Д.Кугультинова «Маленькая птица ласточка»; стих. «Суслик выгоревшую шубу…»</w:t>
            </w:r>
            <w:proofErr w:type="gramEnd"/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Человека видно с детства. С. 120, Н. Санджиев, «Странное дело!»; с.12, стих. Э. </w:t>
            </w:r>
            <w:proofErr w:type="spellStart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Эльдышева</w:t>
            </w:r>
            <w:proofErr w:type="spellEnd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 «Пять хороших дел»; с. 119, стих. </w:t>
            </w:r>
            <w:proofErr w:type="spellStart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Е.Буджалова</w:t>
            </w:r>
            <w:proofErr w:type="spellEnd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 «Признак лени»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 часов</w:t>
            </w:r>
          </w:p>
        </w:tc>
      </w:tr>
      <w:tr w:rsidR="00C71812" w:rsidRPr="00667837" w:rsidTr="00C90080">
        <w:tc>
          <w:tcPr>
            <w:tcW w:w="9570" w:type="dxa"/>
            <w:gridSpan w:val="3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667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четверть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Уважаем старших, заботимся о младших. С.122, </w:t>
            </w:r>
            <w:proofErr w:type="spellStart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р-з</w:t>
            </w:r>
            <w:proofErr w:type="spellEnd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 Н.Санджиева «Воспитанный мальчик»; с. 124, стих. </w:t>
            </w:r>
            <w:proofErr w:type="spellStart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В.Нурова</w:t>
            </w:r>
            <w:proofErr w:type="spellEnd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 «Заботливый брат»; стих. </w:t>
            </w:r>
            <w:proofErr w:type="spellStart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В.Шуграевой</w:t>
            </w:r>
            <w:proofErr w:type="spellEnd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 « «Нетерпеливый братишка»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«Когда руки работают, то и рот работает». С. 127, текст «Был солнечный погожий день» 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Моя любимая Родина. С. 129, текст; с. 132, текст «Элиста»; с. 133, стих. </w:t>
            </w:r>
            <w:proofErr w:type="spellStart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В.Шуграевой</w:t>
            </w:r>
            <w:proofErr w:type="spellEnd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 «Я живу в Элисте»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Победы. С. 134, стих. </w:t>
            </w:r>
            <w:proofErr w:type="spellStart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Е.Буджалова</w:t>
            </w:r>
            <w:proofErr w:type="spellEnd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 «Не забудем!»; с. 136, текст «Памятник»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Дикие животные и птицы. С. 137, </w:t>
            </w:r>
            <w:proofErr w:type="spellStart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р-з</w:t>
            </w:r>
            <w:proofErr w:type="spellEnd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 Л.Толстого «Умная ворона»; с. 138, текст «Сайгак»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Начинаются летние каникулы! С. 147, текст «Лето»; с. 148, стих. </w:t>
            </w:r>
            <w:proofErr w:type="spellStart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В.Шуграевой</w:t>
            </w:r>
            <w:proofErr w:type="spellEnd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 «Летом», стих. </w:t>
            </w:r>
            <w:proofErr w:type="spellStart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Е.Буджалова</w:t>
            </w:r>
            <w:proofErr w:type="spellEnd"/>
            <w:r w:rsidRPr="00667837">
              <w:rPr>
                <w:rFonts w:ascii="Times New Roman" w:hAnsi="Times New Roman" w:cs="Times New Roman"/>
                <w:sz w:val="28"/>
                <w:szCs w:val="28"/>
              </w:rPr>
              <w:t xml:space="preserve"> «Завершился учебный год»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Из сказки урок извлекают.  С. 139, “Маленькая башня”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71812" w:rsidRPr="00667837" w:rsidTr="00C90080">
        <w:tc>
          <w:tcPr>
            <w:tcW w:w="675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C71812" w:rsidRPr="00667837" w:rsidRDefault="00C71812" w:rsidP="00C90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41" w:type="dxa"/>
          </w:tcPr>
          <w:p w:rsidR="00C71812" w:rsidRPr="00667837" w:rsidRDefault="00C71812" w:rsidP="00C900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7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 ч.</w:t>
            </w:r>
          </w:p>
        </w:tc>
      </w:tr>
    </w:tbl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</w:p>
    <w:p w:rsidR="00C71812" w:rsidRPr="00667837" w:rsidRDefault="00C71812" w:rsidP="00C71812">
      <w:pPr>
        <w:rPr>
          <w:rFonts w:ascii="Times New Roman" w:hAnsi="Times New Roman" w:cs="Times New Roman"/>
          <w:b/>
          <w:sz w:val="28"/>
          <w:szCs w:val="28"/>
        </w:rPr>
      </w:pPr>
      <w:r w:rsidRPr="00667837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 (список литературы)</w:t>
      </w:r>
    </w:p>
    <w:p w:rsidR="00C71812" w:rsidRPr="00667837" w:rsidRDefault="00C71812" w:rsidP="00C71812">
      <w:pPr>
        <w:rPr>
          <w:rFonts w:ascii="Times New Roman" w:hAnsi="Times New Roman" w:cs="Times New Roman"/>
          <w:b/>
          <w:sz w:val="28"/>
          <w:szCs w:val="28"/>
        </w:rPr>
      </w:pPr>
      <w:r w:rsidRPr="00667837">
        <w:rPr>
          <w:rFonts w:ascii="Times New Roman" w:hAnsi="Times New Roman" w:cs="Times New Roman"/>
          <w:b/>
          <w:sz w:val="28"/>
          <w:szCs w:val="28"/>
        </w:rPr>
        <w:t xml:space="preserve">Основная литература для </w:t>
      </w:r>
      <w:proofErr w:type="gramStart"/>
      <w:r w:rsidRPr="0066783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67837">
        <w:rPr>
          <w:rFonts w:ascii="Times New Roman" w:hAnsi="Times New Roman" w:cs="Times New Roman"/>
          <w:b/>
          <w:sz w:val="28"/>
          <w:szCs w:val="28"/>
        </w:rPr>
        <w:t>: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1.Учебник «Цаһ</w:t>
      </w:r>
      <w:proofErr w:type="gramStart"/>
      <w:r w:rsidRPr="00667837">
        <w:rPr>
          <w:rFonts w:ascii="Times New Roman" w:hAnsi="Times New Roman" w:cs="Times New Roman"/>
          <w:sz w:val="28"/>
          <w:szCs w:val="28"/>
        </w:rPr>
        <w:t>ала</w:t>
      </w:r>
      <w:proofErr w:type="gramEnd"/>
      <w:r w:rsidRPr="00667837">
        <w:rPr>
          <w:rFonts w:ascii="Times New Roman" w:hAnsi="Times New Roman" w:cs="Times New Roman"/>
          <w:sz w:val="28"/>
          <w:szCs w:val="28"/>
        </w:rPr>
        <w:t>».</w:t>
      </w:r>
    </w:p>
    <w:p w:rsidR="00C71812" w:rsidRPr="00667837" w:rsidRDefault="00C71812" w:rsidP="00C71812">
      <w:pPr>
        <w:rPr>
          <w:rFonts w:ascii="Times New Roman" w:hAnsi="Times New Roman" w:cs="Times New Roman"/>
          <w:b/>
          <w:sz w:val="28"/>
          <w:szCs w:val="28"/>
        </w:rPr>
      </w:pPr>
      <w:r w:rsidRPr="00667837">
        <w:rPr>
          <w:rFonts w:ascii="Times New Roman" w:hAnsi="Times New Roman" w:cs="Times New Roman"/>
          <w:b/>
          <w:sz w:val="28"/>
          <w:szCs w:val="28"/>
        </w:rPr>
        <w:t xml:space="preserve">Дополнительная литература для </w:t>
      </w:r>
      <w:proofErr w:type="gramStart"/>
      <w:r w:rsidRPr="0066783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67837">
        <w:rPr>
          <w:rFonts w:ascii="Times New Roman" w:hAnsi="Times New Roman" w:cs="Times New Roman"/>
          <w:b/>
          <w:sz w:val="28"/>
          <w:szCs w:val="28"/>
        </w:rPr>
        <w:t>: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Джинцанова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 xml:space="preserve"> Е.А. Прочитай, запомни! Калмыцкий язык в картинках: пособие по развитию речи для младшего школьного и дошкольного возраста. Э: ГУ «Издательский дом «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Герел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 xml:space="preserve">», 2008г.  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2. Книга для внеклассного чтения в 1-4 классах. 3-е изд., дополненное</w:t>
      </w:r>
      <w:proofErr w:type="gramStart"/>
      <w:r w:rsidRPr="00667837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667837">
        <w:rPr>
          <w:rFonts w:ascii="Times New Roman" w:hAnsi="Times New Roman" w:cs="Times New Roman"/>
          <w:sz w:val="28"/>
          <w:szCs w:val="28"/>
        </w:rPr>
        <w:t xml:space="preserve">ост. М.Г. 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Менкенова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 xml:space="preserve">, З.Х. 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Онтаева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 xml:space="preserve">. Э: 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Калм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>. кн. изд-во, 2003г.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 xml:space="preserve">3. Краткий тематический 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калмыцко-русский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 xml:space="preserve"> словарь «Святой источник». АУ РК «РИА «Калмыкия», 2016г.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 xml:space="preserve">4. «Краткий тематический 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калмыцко-русский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 xml:space="preserve"> словарь по развитию речи». Ивана Н.М. Элиста. Издательский дом «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Герел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>» 2008 год.</w:t>
      </w:r>
    </w:p>
    <w:p w:rsidR="00C71812" w:rsidRPr="00667837" w:rsidRDefault="00C71812" w:rsidP="00C71812">
      <w:pPr>
        <w:rPr>
          <w:rFonts w:ascii="Times New Roman" w:hAnsi="Times New Roman" w:cs="Times New Roman"/>
          <w:b/>
          <w:sz w:val="28"/>
          <w:szCs w:val="28"/>
        </w:rPr>
      </w:pPr>
      <w:r w:rsidRPr="00667837">
        <w:rPr>
          <w:rFonts w:ascii="Times New Roman" w:hAnsi="Times New Roman" w:cs="Times New Roman"/>
          <w:b/>
          <w:sz w:val="28"/>
          <w:szCs w:val="28"/>
        </w:rPr>
        <w:t>Основная литература для учителя:</w:t>
      </w:r>
    </w:p>
    <w:p w:rsidR="00C71812" w:rsidRPr="00667837" w:rsidRDefault="00C71812" w:rsidP="00C71812">
      <w:pPr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 xml:space="preserve">1.Программа по развитию речи и калмыцкому языку в 1-4 классах  национальных школ. Г.Б. Бакланова, Н.Х. 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Санджи-Горяева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Бадма-Халгаева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 xml:space="preserve"> – Э: 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ЗАОр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 xml:space="preserve"> НПП «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Джангар</w:t>
      </w:r>
      <w:proofErr w:type="spellEnd"/>
      <w:r w:rsidRPr="00667837">
        <w:rPr>
          <w:rFonts w:ascii="Times New Roman" w:hAnsi="Times New Roman" w:cs="Times New Roman"/>
          <w:sz w:val="28"/>
          <w:szCs w:val="28"/>
        </w:rPr>
        <w:t>», 2009 г.</w:t>
      </w:r>
    </w:p>
    <w:p w:rsidR="00C71812" w:rsidRPr="001805D8" w:rsidRDefault="00C71812" w:rsidP="00C71812">
      <w:pPr>
        <w:rPr>
          <w:rFonts w:ascii="Times New Roman" w:hAnsi="Times New Roman" w:cs="Times New Roman"/>
          <w:sz w:val="28"/>
          <w:szCs w:val="28"/>
        </w:rPr>
      </w:pPr>
    </w:p>
    <w:p w:rsidR="00C71812" w:rsidRPr="001805D8" w:rsidRDefault="00C71812" w:rsidP="00C71812">
      <w:pPr>
        <w:rPr>
          <w:rFonts w:ascii="Times New Roman" w:hAnsi="Times New Roman" w:cs="Times New Roman"/>
          <w:sz w:val="28"/>
          <w:szCs w:val="28"/>
        </w:rPr>
      </w:pPr>
    </w:p>
    <w:p w:rsidR="00C71812" w:rsidRPr="001805D8" w:rsidRDefault="00C71812" w:rsidP="00C71812">
      <w:pPr>
        <w:rPr>
          <w:rFonts w:ascii="Times New Roman" w:hAnsi="Times New Roman" w:cs="Times New Roman"/>
          <w:sz w:val="28"/>
          <w:szCs w:val="28"/>
        </w:rPr>
      </w:pPr>
    </w:p>
    <w:p w:rsidR="00C71812" w:rsidRDefault="00C71812" w:rsidP="00C71812"/>
    <w:p w:rsidR="004A1EA8" w:rsidRDefault="004A1EA8"/>
    <w:sectPr w:rsidR="004A1EA8" w:rsidSect="004A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2FC5"/>
    <w:multiLevelType w:val="multilevel"/>
    <w:tmpl w:val="C072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496456ED"/>
    <w:multiLevelType w:val="hybridMultilevel"/>
    <w:tmpl w:val="39140A70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1812"/>
    <w:rsid w:val="00473C8C"/>
    <w:rsid w:val="004A1EA8"/>
    <w:rsid w:val="0059508D"/>
    <w:rsid w:val="005F17C3"/>
    <w:rsid w:val="008D1168"/>
    <w:rsid w:val="0092739B"/>
    <w:rsid w:val="00965CB5"/>
    <w:rsid w:val="00C319DB"/>
    <w:rsid w:val="00C71812"/>
    <w:rsid w:val="00C85282"/>
    <w:rsid w:val="00CF74AA"/>
    <w:rsid w:val="00E50AA7"/>
    <w:rsid w:val="00FF366C"/>
    <w:rsid w:val="00FF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8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1877</Words>
  <Characters>10699</Characters>
  <Application>Microsoft Office Word</Application>
  <DocSecurity>0</DocSecurity>
  <Lines>89</Lines>
  <Paragraphs>25</Paragraphs>
  <ScaleCrop>false</ScaleCrop>
  <Company/>
  <LinksUpToDate>false</LinksUpToDate>
  <CharactersWithSpaces>12551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cp:lastPrinted>2024-08-01T05:02:00Z</cp:lastPrinted>
  <dcterms:created xsi:type="dcterms:W3CDTF">2023-10-14T11:41:00Z</dcterms:created>
  <dcterms:modified xsi:type="dcterms:W3CDTF">2024-09-16T09:49:00Z</dcterms:modified>
</cp:coreProperties>
</file>