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F3" w:rsidRPr="00D4009E" w:rsidRDefault="004830F3" w:rsidP="004830F3">
      <w:pPr>
        <w:shd w:val="clear" w:color="auto" w:fill="FFFFFF"/>
        <w:ind w:firstLine="567"/>
        <w:jc w:val="center"/>
        <w:textAlignment w:val="baseline"/>
        <w:rPr>
          <w:rFonts w:ascii="inherit" w:hAnsi="inherit"/>
        </w:rPr>
      </w:pPr>
      <w:r w:rsidRPr="00D4009E"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 </w:t>
      </w:r>
    </w:p>
    <w:p w:rsidR="004830F3" w:rsidRDefault="004830F3" w:rsidP="004830F3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dmin\Desktop\сайт МКОУ 2017\IMG_20170218_12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МКОУ 2017\IMG_20170218_120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D4009E">
        <w:rPr>
          <w:sz w:val="28"/>
          <w:szCs w:val="28"/>
          <w:bdr w:val="none" w:sz="0" w:space="0" w:color="auto" w:frame="1"/>
        </w:rPr>
        <w:t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№273—ФЗ.</w:t>
      </w:r>
      <w:r w:rsidRPr="00D4009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4009E">
        <w:rPr>
          <w:rFonts w:ascii="inherit" w:hAnsi="inherit"/>
          <w:sz w:val="28"/>
          <w:szCs w:val="28"/>
          <w:bdr w:val="none" w:sz="0" w:space="0" w:color="auto" w:frame="1"/>
        </w:rPr>
        <w:t> </w:t>
      </w: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D4009E">
        <w:rPr>
          <w:sz w:val="28"/>
          <w:szCs w:val="28"/>
          <w:bdr w:val="none" w:sz="0" w:space="0" w:color="auto" w:frame="1"/>
        </w:rPr>
        <w:t xml:space="preserve">3.2. Изучение русского языка как государственного языка в </w:t>
      </w:r>
      <w:r>
        <w:rPr>
          <w:sz w:val="28"/>
          <w:szCs w:val="28"/>
          <w:bdr w:val="none" w:sz="0" w:space="0" w:color="auto" w:frame="1"/>
        </w:rPr>
        <w:t xml:space="preserve">ОО </w:t>
      </w:r>
      <w:r w:rsidRPr="00D4009E">
        <w:rPr>
          <w:sz w:val="28"/>
          <w:szCs w:val="28"/>
        </w:rPr>
        <w:t>регламентируется</w:t>
      </w:r>
      <w:r w:rsidRPr="00D4009E">
        <w:rPr>
          <w:sz w:val="28"/>
          <w:szCs w:val="28"/>
          <w:bdr w:val="none" w:sz="0" w:space="0" w:color="auto" w:frame="1"/>
        </w:rPr>
        <w:t xml:space="preserve"> федеральными государственными образовательными стандартами.</w:t>
      </w:r>
      <w:r w:rsidRPr="00D4009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4009E">
        <w:rPr>
          <w:rFonts w:ascii="inherit" w:hAnsi="inherit"/>
          <w:sz w:val="28"/>
          <w:szCs w:val="28"/>
          <w:bdr w:val="none" w:sz="0" w:space="0" w:color="auto" w:frame="1"/>
        </w:rPr>
        <w:t> </w:t>
      </w:r>
      <w:r w:rsidRPr="00D4009E">
        <w:rPr>
          <w:sz w:val="28"/>
          <w:szCs w:val="28"/>
          <w:bdr w:val="none" w:sz="0" w:space="0" w:color="auto" w:frame="1"/>
        </w:rPr>
        <w:t>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</w:t>
      </w:r>
      <w:r w:rsidRPr="00D4009E">
        <w:rPr>
          <w:rFonts w:ascii="inherit" w:hAnsi="inherit"/>
          <w:sz w:val="28"/>
          <w:szCs w:val="28"/>
          <w:bdr w:val="none" w:sz="0" w:space="0" w:color="auto" w:frame="1"/>
        </w:rPr>
        <w:t> </w:t>
      </w: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D4009E">
        <w:rPr>
          <w:sz w:val="28"/>
          <w:szCs w:val="28"/>
          <w:bdr w:val="none" w:sz="0" w:space="0" w:color="auto" w:frame="1"/>
        </w:rPr>
        <w:t>3.3.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</w:t>
      </w: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D4009E">
        <w:rPr>
          <w:sz w:val="28"/>
          <w:szCs w:val="28"/>
          <w:bdr w:val="none" w:sz="0" w:space="0" w:color="auto" w:frame="1"/>
        </w:rPr>
        <w:t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4830F3" w:rsidRDefault="004830F3" w:rsidP="004830F3">
      <w:pPr>
        <w:shd w:val="clear" w:color="auto" w:fill="FFFFFF"/>
        <w:jc w:val="both"/>
        <w:textAlignment w:val="baseline"/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</w:pPr>
    </w:p>
    <w:p w:rsidR="004830F3" w:rsidRDefault="004830F3" w:rsidP="004830F3">
      <w:pPr>
        <w:shd w:val="clear" w:color="auto" w:fill="FFFFFF"/>
        <w:jc w:val="center"/>
        <w:textAlignment w:val="baseline"/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</w:pPr>
      <w:r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4</w:t>
      </w:r>
      <w:r w:rsidRPr="00D4009E"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 xml:space="preserve">. Изучение </w:t>
      </w:r>
      <w:r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калмыцкого</w:t>
      </w:r>
      <w:r w:rsidRPr="00D4009E"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 xml:space="preserve"> языка как государственного языка</w:t>
      </w:r>
    </w:p>
    <w:p w:rsidR="004830F3" w:rsidRPr="00D4009E" w:rsidRDefault="004830F3" w:rsidP="004830F3">
      <w:pPr>
        <w:shd w:val="clear" w:color="auto" w:fill="FFFFFF"/>
        <w:jc w:val="center"/>
        <w:textAlignment w:val="baseline"/>
        <w:rPr>
          <w:rFonts w:ascii="inherit" w:hAnsi="inherit"/>
        </w:rPr>
      </w:pPr>
      <w:r w:rsidRPr="00D4009E">
        <w:t xml:space="preserve"> </w:t>
      </w:r>
      <w:r w:rsidRPr="00D4009E">
        <w:rPr>
          <w:rStyle w:val="a3"/>
          <w:rFonts w:ascii="inherit" w:eastAsia="Calibri" w:hAnsi="inherit"/>
          <w:bCs w:val="0"/>
          <w:sz w:val="28"/>
          <w:szCs w:val="28"/>
          <w:bdr w:val="none" w:sz="0" w:space="0" w:color="auto" w:frame="1"/>
        </w:rPr>
        <w:t> </w:t>
      </w:r>
      <w:r w:rsidRPr="00D4009E"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Р</w:t>
      </w:r>
      <w:r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еспублики</w:t>
      </w:r>
      <w:r w:rsidRPr="00D4009E"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Калмыкия</w:t>
      </w:r>
      <w:r w:rsidRPr="00D4009E"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.</w:t>
      </w:r>
    </w:p>
    <w:p w:rsidR="004830F3" w:rsidRPr="00D4009E" w:rsidRDefault="004830F3" w:rsidP="004830F3">
      <w:pPr>
        <w:shd w:val="clear" w:color="auto" w:fill="FFFFFF"/>
        <w:ind w:firstLine="567"/>
        <w:jc w:val="center"/>
        <w:textAlignment w:val="baseline"/>
        <w:rPr>
          <w:rFonts w:ascii="inherit" w:hAnsi="inherit"/>
        </w:rPr>
      </w:pPr>
      <w:r w:rsidRPr="00D4009E">
        <w:rPr>
          <w:rStyle w:val="a3"/>
          <w:rFonts w:eastAsia="Calibri"/>
          <w:bCs w:val="0"/>
          <w:sz w:val="28"/>
          <w:szCs w:val="28"/>
          <w:bdr w:val="none" w:sz="0" w:space="0" w:color="auto" w:frame="1"/>
        </w:rPr>
        <w:t> </w:t>
      </w:r>
    </w:p>
    <w:p w:rsidR="004830F3" w:rsidRPr="00D4009E" w:rsidRDefault="004830F3" w:rsidP="004830F3">
      <w:pPr>
        <w:rPr>
          <w:rFonts w:ascii="inherit" w:hAnsi="inherit"/>
        </w:rPr>
      </w:pPr>
      <w:r>
        <w:rPr>
          <w:sz w:val="28"/>
          <w:szCs w:val="28"/>
          <w:bdr w:val="none" w:sz="0" w:space="0" w:color="auto" w:frame="1"/>
        </w:rPr>
        <w:t>4</w:t>
      </w:r>
      <w:r w:rsidRPr="00D4009E">
        <w:rPr>
          <w:sz w:val="28"/>
          <w:szCs w:val="28"/>
          <w:bdr w:val="none" w:sz="0" w:space="0" w:color="auto" w:frame="1"/>
        </w:rPr>
        <w:t xml:space="preserve">.1. </w:t>
      </w:r>
      <w:r w:rsidRPr="00636A53">
        <w:rPr>
          <w:sz w:val="28"/>
          <w:szCs w:val="28"/>
          <w:bdr w:val="none" w:sz="0" w:space="0" w:color="auto" w:frame="1"/>
        </w:rPr>
        <w:t xml:space="preserve">Калмыцкий язык как государственный язык </w:t>
      </w:r>
      <w:r w:rsidRPr="00636A53">
        <w:rPr>
          <w:sz w:val="28"/>
          <w:szCs w:val="28"/>
        </w:rPr>
        <w:t xml:space="preserve">Республики Калмыкия </w:t>
      </w:r>
      <w:r w:rsidRPr="00636A53">
        <w:rPr>
          <w:sz w:val="28"/>
          <w:szCs w:val="28"/>
          <w:bdr w:val="none" w:sz="0" w:space="0" w:color="auto" w:frame="1"/>
        </w:rPr>
        <w:t xml:space="preserve">изучается во всех классах в соответствии со ст.3 п.2 </w:t>
      </w:r>
      <w:hyperlink r:id="rId5" w:history="1">
        <w:r w:rsidRPr="00774061">
          <w:rPr>
            <w:rStyle w:val="a4"/>
            <w:rFonts w:cs="Arial"/>
            <w:bCs/>
            <w:color w:val="000000"/>
            <w:sz w:val="28"/>
            <w:szCs w:val="28"/>
          </w:rPr>
          <w:t>Закона РК от 15 декабря 2014 г. № 94-V-З "Об образовании в Республике Калмыкия</w:t>
        </w:r>
        <w:r w:rsidRPr="00636A53">
          <w:rPr>
            <w:rStyle w:val="a4"/>
            <w:rFonts w:cs="Arial"/>
            <w:bCs/>
            <w:sz w:val="28"/>
            <w:szCs w:val="28"/>
          </w:rPr>
          <w:t>"</w:t>
        </w:r>
      </w:hyperlink>
      <w:r>
        <w:rPr>
          <w:sz w:val="28"/>
          <w:szCs w:val="28"/>
        </w:rPr>
        <w:t>.  О</w:t>
      </w:r>
      <w:r w:rsidRPr="00636A53">
        <w:rPr>
          <w:sz w:val="28"/>
          <w:szCs w:val="28"/>
        </w:rPr>
        <w:t xml:space="preserve">бучение в </w:t>
      </w:r>
      <w:r>
        <w:rPr>
          <w:sz w:val="28"/>
          <w:szCs w:val="28"/>
        </w:rPr>
        <w:t>ОО</w:t>
      </w:r>
      <w:r w:rsidRPr="00636A53">
        <w:rPr>
          <w:sz w:val="28"/>
          <w:szCs w:val="28"/>
        </w:rPr>
        <w:t xml:space="preserve"> ведется на русском языке</w:t>
      </w:r>
      <w:r>
        <w:rPr>
          <w:sz w:val="28"/>
          <w:szCs w:val="28"/>
        </w:rPr>
        <w:t>. К</w:t>
      </w:r>
      <w:r w:rsidRPr="00636A53">
        <w:rPr>
          <w:sz w:val="28"/>
          <w:szCs w:val="28"/>
        </w:rPr>
        <w:t>алмыцкий язык вводится в качестве учебного предмета, как один из государственных языков Республики Калмыкия, для всех обучающихся</w:t>
      </w:r>
      <w:r>
        <w:rPr>
          <w:sz w:val="28"/>
          <w:szCs w:val="28"/>
        </w:rPr>
        <w:t xml:space="preserve"> в соответствии</w:t>
      </w:r>
      <w:r w:rsidRPr="00636A53">
        <w:rPr>
          <w:sz w:val="28"/>
          <w:szCs w:val="28"/>
          <w:bdr w:val="none" w:sz="0" w:space="0" w:color="auto" w:frame="1"/>
        </w:rPr>
        <w:t xml:space="preserve"> с </w:t>
      </w:r>
      <w:r w:rsidRPr="005E3380">
        <w:rPr>
          <w:sz w:val="28"/>
          <w:szCs w:val="28"/>
          <w:bdr w:val="none" w:sz="0" w:space="0" w:color="auto" w:frame="1"/>
        </w:rPr>
        <w:t>Федеральным законом «Об образовании в Российской Федерации» от 29.12.2012 года №273—ФЗ.</w:t>
      </w:r>
      <w:r w:rsidRPr="00D4009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4009E">
        <w:rPr>
          <w:rFonts w:ascii="inherit" w:hAnsi="inherit"/>
          <w:sz w:val="28"/>
          <w:szCs w:val="28"/>
          <w:bdr w:val="none" w:sz="0" w:space="0" w:color="auto" w:frame="1"/>
        </w:rPr>
        <w:t> </w:t>
      </w: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rFonts w:ascii="inherit" w:hAnsi="inherit"/>
        </w:rPr>
      </w:pPr>
      <w:r>
        <w:rPr>
          <w:sz w:val="28"/>
          <w:szCs w:val="28"/>
          <w:bdr w:val="none" w:sz="0" w:space="0" w:color="auto" w:frame="1"/>
        </w:rPr>
        <w:t>4</w:t>
      </w:r>
      <w:r w:rsidRPr="00D4009E">
        <w:rPr>
          <w:sz w:val="28"/>
          <w:szCs w:val="28"/>
          <w:bdr w:val="none" w:sz="0" w:space="0" w:color="auto" w:frame="1"/>
        </w:rPr>
        <w:t xml:space="preserve">.2. Во всех классах школы русский </w:t>
      </w:r>
      <w:r>
        <w:rPr>
          <w:sz w:val="28"/>
          <w:szCs w:val="28"/>
          <w:bdr w:val="none" w:sz="0" w:space="0" w:color="auto" w:frame="1"/>
        </w:rPr>
        <w:t xml:space="preserve">и калмыцкий </w:t>
      </w:r>
      <w:r w:rsidRPr="00D4009E">
        <w:rPr>
          <w:sz w:val="28"/>
          <w:szCs w:val="28"/>
          <w:bdr w:val="none" w:sz="0" w:space="0" w:color="auto" w:frame="1"/>
        </w:rPr>
        <w:t>язык</w:t>
      </w:r>
      <w:r>
        <w:rPr>
          <w:sz w:val="28"/>
          <w:szCs w:val="28"/>
          <w:bdr w:val="none" w:sz="0" w:space="0" w:color="auto" w:frame="1"/>
        </w:rPr>
        <w:t>и</w:t>
      </w:r>
      <w:r w:rsidRPr="00D4009E">
        <w:rPr>
          <w:sz w:val="28"/>
          <w:szCs w:val="28"/>
          <w:bdr w:val="none" w:sz="0" w:space="0" w:color="auto" w:frame="1"/>
        </w:rPr>
        <w:t xml:space="preserve"> изуча</w:t>
      </w:r>
      <w:r>
        <w:rPr>
          <w:sz w:val="28"/>
          <w:szCs w:val="28"/>
          <w:bdr w:val="none" w:sz="0" w:space="0" w:color="auto" w:frame="1"/>
        </w:rPr>
        <w:t>ю</w:t>
      </w:r>
      <w:r w:rsidRPr="00D4009E">
        <w:rPr>
          <w:sz w:val="28"/>
          <w:szCs w:val="28"/>
          <w:bdr w:val="none" w:sz="0" w:space="0" w:color="auto" w:frame="1"/>
        </w:rPr>
        <w:t xml:space="preserve">тся в объемах, предусмотренных Базисным учебным планом для школ Российской Федерации, </w:t>
      </w:r>
      <w:r w:rsidRPr="005E3380">
        <w:rPr>
          <w:sz w:val="28"/>
          <w:szCs w:val="28"/>
          <w:bdr w:val="none" w:sz="0" w:space="0" w:color="auto" w:frame="1"/>
        </w:rPr>
        <w:t>ни в одном из них не должно допускаться сокращение количества часов на изучение русского языка.</w:t>
      </w:r>
    </w:p>
    <w:p w:rsidR="004830F3" w:rsidRPr="00D4009E" w:rsidRDefault="004830F3" w:rsidP="004830F3">
      <w:pPr>
        <w:shd w:val="clear" w:color="auto" w:fill="FFFFFF"/>
        <w:jc w:val="both"/>
        <w:textAlignment w:val="baseline"/>
        <w:rPr>
          <w:rFonts w:ascii="inherit" w:hAnsi="inherit"/>
        </w:rPr>
      </w:pPr>
      <w:r>
        <w:rPr>
          <w:sz w:val="28"/>
          <w:szCs w:val="28"/>
          <w:bdr w:val="none" w:sz="0" w:space="0" w:color="auto" w:frame="1"/>
        </w:rPr>
        <w:t>4</w:t>
      </w:r>
      <w:r w:rsidRPr="00D4009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3</w:t>
      </w:r>
      <w:r w:rsidRPr="00D4009E">
        <w:rPr>
          <w:sz w:val="28"/>
          <w:szCs w:val="28"/>
          <w:bdr w:val="none" w:sz="0" w:space="0" w:color="auto" w:frame="1"/>
        </w:rPr>
        <w:t>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</w:t>
      </w:r>
      <w:r>
        <w:rPr>
          <w:sz w:val="28"/>
          <w:szCs w:val="28"/>
          <w:bdr w:val="none" w:sz="0" w:space="0" w:color="auto" w:frame="1"/>
        </w:rPr>
        <w:t xml:space="preserve"> Республики Калмыкия</w:t>
      </w:r>
      <w:r w:rsidRPr="00D4009E">
        <w:rPr>
          <w:sz w:val="28"/>
          <w:szCs w:val="28"/>
          <w:bdr w:val="none" w:sz="0" w:space="0" w:color="auto" w:frame="1"/>
        </w:rPr>
        <w:t>.</w:t>
      </w:r>
    </w:p>
    <w:p w:rsidR="004830F3" w:rsidRPr="00D4009E" w:rsidRDefault="004830F3" w:rsidP="004830F3">
      <w:pPr>
        <w:shd w:val="clear" w:color="auto" w:fill="FFFFFF"/>
        <w:jc w:val="both"/>
        <w:rPr>
          <w:rStyle w:val="apple-converted-space"/>
          <w:sz w:val="28"/>
          <w:szCs w:val="28"/>
        </w:rPr>
      </w:pPr>
    </w:p>
    <w:p w:rsidR="004830F3" w:rsidRPr="00D4009E" w:rsidRDefault="004830F3" w:rsidP="004830F3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spacing w:val="2"/>
          <w:sz w:val="28"/>
          <w:szCs w:val="28"/>
        </w:rPr>
        <w:t>5</w:t>
      </w:r>
      <w:r w:rsidRPr="00D4009E">
        <w:rPr>
          <w:rFonts w:ascii="Times New Roman" w:hAnsi="Times New Roman" w:cs="Times New Roman"/>
          <w:bCs w:val="0"/>
          <w:spacing w:val="2"/>
          <w:sz w:val="28"/>
          <w:szCs w:val="28"/>
        </w:rPr>
        <w:t>. Право на выбор языка воспитания и обучения</w:t>
      </w:r>
    </w:p>
    <w:p w:rsidR="004830F3" w:rsidRPr="00D4009E" w:rsidRDefault="004830F3" w:rsidP="004830F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4830F3" w:rsidRDefault="004830F3" w:rsidP="004830F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D4009E">
        <w:rPr>
          <w:spacing w:val="2"/>
          <w:sz w:val="28"/>
          <w:szCs w:val="28"/>
        </w:rPr>
        <w:t xml:space="preserve">.1.  В </w:t>
      </w:r>
      <w:r>
        <w:rPr>
          <w:spacing w:val="2"/>
          <w:sz w:val="28"/>
          <w:szCs w:val="28"/>
        </w:rPr>
        <w:t>ОУ</w:t>
      </w:r>
      <w:r w:rsidRPr="00D4009E">
        <w:rPr>
          <w:spacing w:val="2"/>
          <w:sz w:val="28"/>
          <w:szCs w:val="28"/>
        </w:rPr>
        <w:t xml:space="preserve"> </w:t>
      </w:r>
      <w:r w:rsidRPr="00D4009E">
        <w:rPr>
          <w:sz w:val="28"/>
          <w:szCs w:val="28"/>
        </w:rPr>
        <w:t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4830F3" w:rsidRDefault="004830F3" w:rsidP="004830F3">
      <w:pPr>
        <w:pStyle w:val="1"/>
        <w:jc w:val="both"/>
        <w:rPr>
          <w:b w:val="0"/>
          <w:sz w:val="28"/>
          <w:szCs w:val="28"/>
        </w:rPr>
      </w:pPr>
      <w:r w:rsidRPr="003B57A0">
        <w:rPr>
          <w:b w:val="0"/>
          <w:spacing w:val="2"/>
          <w:sz w:val="28"/>
          <w:szCs w:val="28"/>
        </w:rPr>
        <w:lastRenderedPageBreak/>
        <w:t>5.2.  Язык (языки), на котором ведется обучение и воспитание в образовательно</w:t>
      </w:r>
      <w:r>
        <w:rPr>
          <w:b w:val="0"/>
          <w:spacing w:val="2"/>
          <w:sz w:val="28"/>
          <w:szCs w:val="28"/>
        </w:rPr>
        <w:t>й организации</w:t>
      </w:r>
      <w:r w:rsidRPr="003B57A0">
        <w:rPr>
          <w:b w:val="0"/>
          <w:spacing w:val="2"/>
          <w:sz w:val="28"/>
          <w:szCs w:val="28"/>
        </w:rPr>
        <w:t xml:space="preserve">, определяется </w:t>
      </w:r>
      <w:r w:rsidRPr="003B57A0">
        <w:rPr>
          <w:b w:val="0"/>
          <w:sz w:val="28"/>
          <w:szCs w:val="28"/>
        </w:rPr>
        <w:t>уставом образовательно</w:t>
      </w:r>
      <w:r>
        <w:rPr>
          <w:b w:val="0"/>
          <w:sz w:val="28"/>
          <w:szCs w:val="28"/>
        </w:rPr>
        <w:t>й</w:t>
      </w:r>
      <w:r w:rsidRPr="003B57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организации</w:t>
      </w:r>
      <w:r w:rsidRPr="003B57A0">
        <w:rPr>
          <w:b w:val="0"/>
          <w:sz w:val="28"/>
          <w:szCs w:val="28"/>
        </w:rPr>
        <w:t xml:space="preserve"> в соответствии с законодательством Российской Федерации (Закон РФ от 25 октября </w:t>
      </w:r>
      <w:smartTag w:uri="urn:schemas-microsoft-com:office:smarttags" w:element="metricconverter">
        <w:smartTagPr>
          <w:attr w:name="ProductID" w:val="1991 г"/>
        </w:smartTagPr>
        <w:r w:rsidRPr="003B57A0">
          <w:rPr>
            <w:b w:val="0"/>
            <w:sz w:val="28"/>
            <w:szCs w:val="28"/>
          </w:rPr>
          <w:t>1991 г</w:t>
        </w:r>
      </w:smartTag>
      <w:r w:rsidRPr="003B57A0">
        <w:rPr>
          <w:b w:val="0"/>
          <w:sz w:val="28"/>
          <w:szCs w:val="28"/>
        </w:rPr>
        <w:t>. N 1807-I</w:t>
      </w:r>
      <w:r>
        <w:rPr>
          <w:b w:val="0"/>
          <w:sz w:val="28"/>
          <w:szCs w:val="28"/>
        </w:rPr>
        <w:t xml:space="preserve"> </w:t>
      </w:r>
      <w:r w:rsidRPr="003B57A0">
        <w:rPr>
          <w:b w:val="0"/>
          <w:sz w:val="28"/>
          <w:szCs w:val="28"/>
        </w:rPr>
        <w:t xml:space="preserve">"О языках народов Российской Федерации" гл. </w:t>
      </w:r>
      <w:r w:rsidRPr="003B57A0">
        <w:rPr>
          <w:b w:val="0"/>
          <w:sz w:val="28"/>
          <w:szCs w:val="28"/>
          <w:lang w:val="en-US"/>
        </w:rPr>
        <w:t>II</w:t>
      </w:r>
      <w:r w:rsidRPr="003B57A0">
        <w:rPr>
          <w:b w:val="0"/>
          <w:sz w:val="28"/>
          <w:szCs w:val="28"/>
        </w:rPr>
        <w:t xml:space="preserve"> ст.9</w:t>
      </w:r>
      <w:bookmarkStart w:id="0" w:name="sub_9"/>
      <w:r w:rsidRPr="003B57A0">
        <w:rPr>
          <w:b w:val="0"/>
          <w:sz w:val="28"/>
          <w:szCs w:val="28"/>
        </w:rPr>
        <w:t xml:space="preserve"> Право на выбор языка воспитания и обучения</w:t>
      </w:r>
      <w:bookmarkEnd w:id="0"/>
      <w:r w:rsidRPr="003B57A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. </w:t>
      </w:r>
    </w:p>
    <w:p w:rsidR="004830F3" w:rsidRDefault="004830F3" w:rsidP="004830F3">
      <w:pPr>
        <w:pStyle w:val="1"/>
        <w:jc w:val="both"/>
        <w:rPr>
          <w:b w:val="0"/>
          <w:sz w:val="28"/>
          <w:szCs w:val="28"/>
        </w:rPr>
      </w:pPr>
    </w:p>
    <w:p w:rsidR="004830F3" w:rsidRDefault="004830F3" w:rsidP="004830F3">
      <w:pPr>
        <w:pStyle w:val="1"/>
        <w:jc w:val="both"/>
        <w:rPr>
          <w:b w:val="0"/>
          <w:sz w:val="28"/>
          <w:szCs w:val="28"/>
        </w:rPr>
      </w:pPr>
    </w:p>
    <w:p w:rsidR="00912C91" w:rsidRDefault="00912C91"/>
    <w:sectPr w:rsidR="00912C91" w:rsidSect="0091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F3"/>
    <w:rsid w:val="004830F3"/>
    <w:rsid w:val="0091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830F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830F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0F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830F3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830F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830F3"/>
    <w:rPr>
      <w:rFonts w:cs="Times New Roman"/>
    </w:rPr>
  </w:style>
  <w:style w:type="paragraph" w:customStyle="1" w:styleId="formattexttopleveltext">
    <w:name w:val="formattext topleveltext"/>
    <w:basedOn w:val="a"/>
    <w:rsid w:val="004830F3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Гипертекстовая ссылка"/>
    <w:rsid w:val="004830F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483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4831519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2017-02-19T11:44:00Z</dcterms:created>
  <dcterms:modified xsi:type="dcterms:W3CDTF">2017-02-19T11:45:00Z</dcterms:modified>
</cp:coreProperties>
</file>