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   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 xml:space="preserve">Утверждаю                                                    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                          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Рассмотрено на заседании</w:t>
      </w: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  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Директор школы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>: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 xml:space="preserve">           </w:t>
      </w:r>
      <w:proofErr w:type="spellStart"/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Сангаджи</w:t>
      </w:r>
      <w:proofErr w:type="spellEnd"/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-Гор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яева ХИ.                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педагогического совета</w:t>
      </w: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b/>
          <w:color w:val="auto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  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 xml:space="preserve">Приказ № </w:t>
      </w:r>
      <w:r w:rsidR="00BF327D">
        <w:rPr>
          <w:rFonts w:ascii="Times New Roman" w:eastAsia="Calibri" w:hAnsi="Times New Roman" w:cs="Times New Roman"/>
          <w:b/>
          <w:color w:val="auto"/>
          <w:lang w:bidi="ar-SA"/>
        </w:rPr>
        <w:t xml:space="preserve">100  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от 1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 xml:space="preserve"> сентября 2022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 xml:space="preserve"> года                                 </w:t>
      </w:r>
      <w:r>
        <w:rPr>
          <w:rFonts w:ascii="Times New Roman" w:eastAsia="Calibri" w:hAnsi="Times New Roman" w:cs="Times New Roman"/>
          <w:b/>
          <w:color w:val="auto"/>
          <w:lang w:bidi="ar-SA"/>
        </w:rPr>
        <w:t>протокол № 1 от 26.08.202</w:t>
      </w:r>
      <w:r w:rsidRPr="00154FEB">
        <w:rPr>
          <w:rFonts w:ascii="Times New Roman" w:eastAsia="Calibri" w:hAnsi="Times New Roman" w:cs="Times New Roman"/>
          <w:b/>
          <w:color w:val="auto"/>
          <w:lang w:bidi="ar-SA"/>
        </w:rPr>
        <w:t>1 г.</w:t>
      </w:r>
    </w:p>
    <w:p w:rsidR="00195ED5" w:rsidRPr="00154FEB" w:rsidRDefault="00195ED5" w:rsidP="00195ED5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jc w:val="center"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bidi="ar-SA"/>
        </w:rPr>
      </w:pPr>
      <w:r w:rsidRPr="00154FEB">
        <w:rPr>
          <w:rFonts w:ascii="Times New Roman" w:eastAsia="Calibri" w:hAnsi="Times New Roman" w:cs="Times New Roman"/>
          <w:b/>
          <w:color w:val="auto"/>
          <w:sz w:val="56"/>
          <w:szCs w:val="56"/>
          <w:lang w:bidi="ar-SA"/>
        </w:rPr>
        <w:t>Учебный план</w:t>
      </w:r>
    </w:p>
    <w:p w:rsidR="00195ED5" w:rsidRPr="00154FEB" w:rsidRDefault="00195ED5" w:rsidP="00195E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bidi="ar-SA"/>
        </w:rPr>
      </w:pPr>
    </w:p>
    <w:p w:rsidR="00195ED5" w:rsidRPr="00154FEB" w:rsidRDefault="00195ED5" w:rsidP="00195ED5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154FEB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 xml:space="preserve">Муниципального казенного общеобразовательного учреждения </w:t>
      </w:r>
    </w:p>
    <w:p w:rsidR="00AA4CA8" w:rsidRDefault="00560901" w:rsidP="00195ED5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«</w:t>
      </w:r>
      <w:proofErr w:type="spellStart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Чилгирская</w:t>
      </w:r>
      <w:proofErr w:type="spellEnd"/>
      <w:r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 xml:space="preserve"> СОШ</w:t>
      </w:r>
    </w:p>
    <w:p w:rsidR="00195ED5" w:rsidRPr="00154FEB" w:rsidRDefault="00560901" w:rsidP="00195ED5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им.</w:t>
      </w:r>
      <w:r w:rsidR="00AA4CA8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 xml:space="preserve"> Филимоновой Л.А. </w:t>
      </w:r>
      <w:r w:rsidR="00195ED5" w:rsidRPr="00154FEB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»</w:t>
      </w:r>
    </w:p>
    <w:p w:rsidR="00195ED5" w:rsidRPr="00154FEB" w:rsidRDefault="00195ED5" w:rsidP="00195ED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на 2022 - 2023</w:t>
      </w:r>
      <w:r w:rsidRPr="00154FEB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 xml:space="preserve"> учебный год</w:t>
      </w: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sz w:val="32"/>
          <w:szCs w:val="32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54FEB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Default="00AA4CA8" w:rsidP="00AA4CA8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 </w:t>
      </w:r>
    </w:p>
    <w:p w:rsidR="00195ED5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95ED5" w:rsidRPr="00154FEB" w:rsidRDefault="00195ED5" w:rsidP="00195ED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154FEB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п. Чилгир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, 2022</w:t>
      </w:r>
    </w:p>
    <w:p w:rsidR="00C544FA" w:rsidRDefault="00C544FA">
      <w:pPr>
        <w:pStyle w:val="11"/>
        <w:shd w:val="clear" w:color="auto" w:fill="auto"/>
        <w:spacing w:after="260"/>
        <w:ind w:firstLine="0"/>
        <w:jc w:val="both"/>
      </w:pPr>
    </w:p>
    <w:p w:rsidR="00C544FA" w:rsidRPr="007C6DE0" w:rsidRDefault="00604960" w:rsidP="007C6DE0">
      <w:pPr>
        <w:pStyle w:val="30"/>
        <w:keepNext/>
        <w:keepLines/>
        <w:shd w:val="clear" w:color="auto" w:fill="auto"/>
        <w:spacing w:after="260" w:line="276" w:lineRule="auto"/>
        <w:rPr>
          <w:sz w:val="28"/>
          <w:szCs w:val="28"/>
        </w:rPr>
      </w:pPr>
      <w:bookmarkStart w:id="0" w:name="bookmark12"/>
      <w:bookmarkStart w:id="1" w:name="bookmark13"/>
      <w:r w:rsidRPr="007C6DE0">
        <w:rPr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C544FA" w:rsidRPr="007C6DE0" w:rsidRDefault="0078045D" w:rsidP="007C6DE0">
      <w:pPr>
        <w:pStyle w:val="11"/>
        <w:shd w:val="clear" w:color="auto" w:fill="auto"/>
        <w:spacing w:after="260" w:line="276" w:lineRule="auto"/>
        <w:ind w:firstLine="72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Учебный план МКОУ «</w:t>
      </w:r>
      <w:proofErr w:type="spellStart"/>
      <w:r w:rsidRPr="007C6DE0">
        <w:rPr>
          <w:sz w:val="28"/>
          <w:szCs w:val="28"/>
        </w:rPr>
        <w:t>Чилгирская</w:t>
      </w:r>
      <w:proofErr w:type="spellEnd"/>
      <w:r w:rsidRPr="007C6DE0">
        <w:rPr>
          <w:sz w:val="28"/>
          <w:szCs w:val="28"/>
        </w:rPr>
        <w:t xml:space="preserve"> СОШ</w:t>
      </w:r>
      <w:r w:rsidR="00560901">
        <w:rPr>
          <w:sz w:val="28"/>
          <w:szCs w:val="28"/>
        </w:rPr>
        <w:t xml:space="preserve"> им. Филимоновой Л.А.</w:t>
      </w:r>
      <w:r w:rsidRPr="007C6DE0">
        <w:rPr>
          <w:sz w:val="28"/>
          <w:szCs w:val="28"/>
        </w:rPr>
        <w:t>»</w:t>
      </w:r>
      <w:r w:rsidR="00604960" w:rsidRPr="007C6DE0">
        <w:rPr>
          <w:sz w:val="28"/>
          <w:szCs w:val="28"/>
        </w:rPr>
        <w:t xml:space="preserve"> на 2022-2023 учебный год является частью образовательной программы. Он определяет перечень, трудоемкость, последовательность и распределение по периодам обучения учебных предметов, иных видов учебной деятельности и формы промежуточной аттестации обучающихся.</w:t>
      </w:r>
    </w:p>
    <w:p w:rsidR="00C544FA" w:rsidRPr="007C6DE0" w:rsidRDefault="00604960" w:rsidP="007C6DE0">
      <w:pPr>
        <w:pStyle w:val="11"/>
        <w:shd w:val="clear" w:color="auto" w:fill="auto"/>
        <w:spacing w:after="260" w:line="276" w:lineRule="auto"/>
        <w:ind w:firstLine="72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При формировании учебного плана начального общего образования на 2022-2023 учебный год </w:t>
      </w:r>
      <w:r w:rsidR="0078045D" w:rsidRPr="007C6DE0">
        <w:rPr>
          <w:sz w:val="28"/>
          <w:szCs w:val="28"/>
        </w:rPr>
        <w:t>МКОУ «</w:t>
      </w:r>
      <w:proofErr w:type="spellStart"/>
      <w:r w:rsidR="0078045D" w:rsidRPr="007C6DE0">
        <w:rPr>
          <w:sz w:val="28"/>
          <w:szCs w:val="28"/>
        </w:rPr>
        <w:t>Чилгирская</w:t>
      </w:r>
      <w:proofErr w:type="spellEnd"/>
      <w:r w:rsidR="0078045D"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="0078045D" w:rsidRPr="007C6DE0">
        <w:rPr>
          <w:sz w:val="28"/>
          <w:szCs w:val="28"/>
        </w:rPr>
        <w:t xml:space="preserve">» </w:t>
      </w:r>
      <w:r w:rsidRPr="007C6DE0">
        <w:rPr>
          <w:sz w:val="28"/>
          <w:szCs w:val="28"/>
        </w:rPr>
        <w:t xml:space="preserve">руководствовалась следующими </w:t>
      </w:r>
      <w:r w:rsidRPr="007C6DE0">
        <w:rPr>
          <w:b/>
          <w:bCs/>
          <w:i/>
          <w:iCs/>
          <w:sz w:val="28"/>
          <w:szCs w:val="28"/>
        </w:rPr>
        <w:t>нормативными документами</w:t>
      </w:r>
      <w:r w:rsidRPr="007C6DE0">
        <w:rPr>
          <w:sz w:val="28"/>
          <w:szCs w:val="28"/>
        </w:rPr>
        <w:t>:</w:t>
      </w:r>
    </w:p>
    <w:p w:rsidR="00C544FA" w:rsidRPr="007C6DE0" w:rsidRDefault="00604960" w:rsidP="007C6DE0">
      <w:pPr>
        <w:pStyle w:val="30"/>
        <w:keepNext/>
        <w:keepLines/>
        <w:shd w:val="clear" w:color="auto" w:fill="auto"/>
        <w:spacing w:line="276" w:lineRule="auto"/>
        <w:ind w:firstLine="720"/>
        <w:rPr>
          <w:sz w:val="28"/>
          <w:szCs w:val="28"/>
        </w:rPr>
      </w:pPr>
      <w:bookmarkStart w:id="2" w:name="bookmark14"/>
      <w:bookmarkStart w:id="3" w:name="bookmark15"/>
      <w:r w:rsidRPr="007C6DE0">
        <w:rPr>
          <w:sz w:val="28"/>
          <w:szCs w:val="28"/>
        </w:rPr>
        <w:t>Федеральный уровень:</w:t>
      </w:r>
      <w:bookmarkEnd w:id="2"/>
      <w:bookmarkEnd w:id="3"/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Федеральный закон от 29.12.2012г. № 273-ФЗ «Об образовании в Российской Федерации» (с изменениями).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Приказ Министерства просвещения Российской Федерации от 31.05.2021г. №286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Приказом Министерства образования и науки РФ от 23.08.2017 № 816 «Об утверждении порядка применения </w:t>
      </w:r>
      <w:r w:rsidR="0078045D" w:rsidRPr="007C6DE0">
        <w:rPr>
          <w:sz w:val="28"/>
          <w:szCs w:val="28"/>
        </w:rPr>
        <w:t>организациями,</w:t>
      </w:r>
      <w:r w:rsidRPr="007C6DE0">
        <w:rPr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Приказ Министерства просвещения Российской Федерации от 20.05.2020г.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Приказ Министерства просвещения Российской Федерации от 22.11.2019г. №632 </w:t>
      </w:r>
      <w:r w:rsidRPr="007C6DE0">
        <w:rPr>
          <w:color w:val="212529"/>
          <w:sz w:val="28"/>
          <w:szCs w:val="28"/>
        </w:rPr>
        <w:t xml:space="preserve"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сформированный приказом Министерства </w:t>
      </w:r>
      <w:r w:rsidRPr="007C6DE0">
        <w:rPr>
          <w:sz w:val="28"/>
          <w:szCs w:val="28"/>
        </w:rPr>
        <w:t>просвещения Российской Федерации от 28.12.2018г. №345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lastRenderedPageBreak/>
        <w:t>Приказ Министерства образования и науки Российской Федерации от 09.06.2016г.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и реализующих образовательные программ начального общего, основного общего, среднего общего образования».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359"/>
        </w:tabs>
        <w:spacing w:after="260"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Санитарными правилами и нормами </w:t>
      </w:r>
      <w:proofErr w:type="spellStart"/>
      <w:r w:rsidRPr="007C6DE0">
        <w:rPr>
          <w:sz w:val="28"/>
          <w:szCs w:val="28"/>
        </w:rPr>
        <w:t>СанПин</w:t>
      </w:r>
      <w:proofErr w:type="spellEnd"/>
      <w:r w:rsidRPr="007C6DE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№28;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720"/>
        <w:jc w:val="center"/>
        <w:rPr>
          <w:sz w:val="28"/>
          <w:szCs w:val="28"/>
        </w:rPr>
      </w:pPr>
      <w:r w:rsidRPr="007C6DE0">
        <w:rPr>
          <w:b/>
          <w:bCs/>
          <w:i/>
          <w:iCs/>
          <w:sz w:val="28"/>
          <w:szCs w:val="28"/>
        </w:rPr>
        <w:t>Инструктивно-</w:t>
      </w:r>
      <w:r w:rsidR="0078045D" w:rsidRPr="007C6DE0">
        <w:rPr>
          <w:b/>
          <w:bCs/>
          <w:i/>
          <w:iCs/>
          <w:sz w:val="28"/>
          <w:szCs w:val="28"/>
        </w:rPr>
        <w:t>методические</w:t>
      </w:r>
      <w:r w:rsidRPr="007C6DE0">
        <w:rPr>
          <w:b/>
          <w:bCs/>
          <w:i/>
          <w:iCs/>
          <w:sz w:val="28"/>
          <w:szCs w:val="28"/>
        </w:rPr>
        <w:t xml:space="preserve"> письма: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22.08.2012г. № 08-250 «О введении учебного курса ОРКСЭ»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21.04.2014г. № 08-516 «О реализации курса ОРКСЭ»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19.01.2018г. № 08-96 «О методических рекомендациях»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left="420" w:hanging="420"/>
        <w:rPr>
          <w:sz w:val="28"/>
          <w:szCs w:val="28"/>
        </w:rPr>
      </w:pPr>
      <w:r w:rsidRPr="007C6DE0">
        <w:rPr>
          <w:sz w:val="28"/>
          <w:szCs w:val="28"/>
        </w:rPr>
        <w:t xml:space="preserve">Письмо Министерства образования и науки Российской Федерации от 31.03.2015г. №08-461 «О направлении регламента выбора модуля курса </w:t>
      </w:r>
      <w:proofErr w:type="spellStart"/>
      <w:r w:rsidRPr="007C6DE0">
        <w:rPr>
          <w:sz w:val="28"/>
          <w:szCs w:val="28"/>
        </w:rPr>
        <w:t>ОРКиСЭ</w:t>
      </w:r>
      <w:proofErr w:type="spellEnd"/>
      <w:r w:rsidRPr="007C6DE0">
        <w:rPr>
          <w:sz w:val="28"/>
          <w:szCs w:val="28"/>
        </w:rPr>
        <w:t>».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firstLine="0"/>
        <w:rPr>
          <w:sz w:val="28"/>
          <w:szCs w:val="28"/>
        </w:rPr>
      </w:pPr>
      <w:r w:rsidRPr="007C6DE0">
        <w:rPr>
          <w:sz w:val="28"/>
          <w:szCs w:val="28"/>
        </w:rPr>
        <w:t>Письмо Министерства образования и науки Российской Федерации от 25.05.2015г. № 08-761 «Об изучении предметных областей: «Основы религиозных культур и светской этики» и «Основы духовно-нравственной культуры народов России"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29.04.2014г. № 08-548 «О федеральном перечне учебников»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Письмо Министерства образования и науки Российской Федерации от 18.06.2015г. № НТ-670/08 «О направлении методических рекомендаций».</w:t>
      </w:r>
    </w:p>
    <w:p w:rsidR="00C544FA" w:rsidRPr="007C6DE0" w:rsidRDefault="00604960" w:rsidP="007C6DE0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after="260" w:line="276" w:lineRule="auto"/>
        <w:ind w:left="380" w:hanging="380"/>
        <w:jc w:val="both"/>
        <w:rPr>
          <w:sz w:val="28"/>
          <w:szCs w:val="28"/>
        </w:rPr>
      </w:pPr>
      <w:r w:rsidRPr="007C6DE0">
        <w:rPr>
          <w:sz w:val="28"/>
          <w:szCs w:val="28"/>
        </w:rPr>
        <w:lastRenderedPageBreak/>
        <w:t>Письмо Министерства просвещения РФ от 19.03.2020 года №ГД-39/04 «О направлении методических рекомендаций».</w:t>
      </w:r>
    </w:p>
    <w:p w:rsidR="00C544FA" w:rsidRPr="007C6DE0" w:rsidRDefault="0078045D" w:rsidP="007C6DE0">
      <w:pPr>
        <w:pStyle w:val="11"/>
        <w:shd w:val="clear" w:color="auto" w:fill="auto"/>
        <w:spacing w:line="276" w:lineRule="auto"/>
        <w:ind w:firstLine="520"/>
        <w:jc w:val="both"/>
        <w:rPr>
          <w:sz w:val="28"/>
          <w:szCs w:val="28"/>
        </w:rPr>
      </w:pPr>
      <w:proofErr w:type="gramStart"/>
      <w:r w:rsidRPr="007C6DE0">
        <w:rPr>
          <w:sz w:val="28"/>
          <w:szCs w:val="28"/>
        </w:rPr>
        <w:t>МКОУ «</w:t>
      </w:r>
      <w:proofErr w:type="spellStart"/>
      <w:r w:rsidRPr="007C6DE0">
        <w:rPr>
          <w:sz w:val="28"/>
          <w:szCs w:val="28"/>
        </w:rPr>
        <w:t>Чилгирская</w:t>
      </w:r>
      <w:proofErr w:type="spellEnd"/>
      <w:r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Pr="007C6DE0">
        <w:rPr>
          <w:sz w:val="28"/>
          <w:szCs w:val="28"/>
        </w:rPr>
        <w:t xml:space="preserve">» </w:t>
      </w:r>
      <w:r w:rsidR="00604960" w:rsidRPr="007C6DE0">
        <w:rPr>
          <w:sz w:val="28"/>
          <w:szCs w:val="28"/>
        </w:rPr>
        <w:t>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стандартам, за адекватность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195ED5" w:rsidRPr="007C6DE0" w:rsidRDefault="00195ED5" w:rsidP="007C6DE0">
      <w:pPr>
        <w:pStyle w:val="11"/>
        <w:shd w:val="clear" w:color="auto" w:fill="auto"/>
        <w:spacing w:line="276" w:lineRule="auto"/>
        <w:ind w:firstLine="520"/>
        <w:jc w:val="both"/>
        <w:rPr>
          <w:sz w:val="28"/>
          <w:szCs w:val="28"/>
        </w:rPr>
      </w:pPr>
    </w:p>
    <w:p w:rsidR="00C544FA" w:rsidRPr="007C6DE0" w:rsidRDefault="00604960" w:rsidP="007C6DE0">
      <w:pPr>
        <w:pStyle w:val="30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4" w:name="bookmark18"/>
      <w:bookmarkStart w:id="5" w:name="bookmark19"/>
      <w:r w:rsidRPr="007C6DE0">
        <w:rPr>
          <w:sz w:val="28"/>
          <w:szCs w:val="28"/>
        </w:rPr>
        <w:t>Режим функционирования</w:t>
      </w:r>
      <w:bookmarkEnd w:id="4"/>
      <w:bookmarkEnd w:id="5"/>
    </w:p>
    <w:p w:rsidR="00195ED5" w:rsidRPr="007C6DE0" w:rsidRDefault="00195ED5" w:rsidP="007C6DE0">
      <w:pPr>
        <w:pStyle w:val="30"/>
        <w:keepNext/>
        <w:keepLines/>
        <w:shd w:val="clear" w:color="auto" w:fill="auto"/>
        <w:spacing w:line="276" w:lineRule="auto"/>
        <w:rPr>
          <w:sz w:val="28"/>
          <w:szCs w:val="28"/>
        </w:rPr>
      </w:pP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80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Организация образовательного процесса регламентируется годовым календарным учебным графиком, который является самостоятельным нормативным документом. Режим функционирования устанавливается Уставом </w:t>
      </w:r>
      <w:r w:rsidR="00195ED5" w:rsidRPr="007C6DE0">
        <w:rPr>
          <w:sz w:val="28"/>
          <w:szCs w:val="28"/>
        </w:rPr>
        <w:t>МКОУ «</w:t>
      </w:r>
      <w:proofErr w:type="spellStart"/>
      <w:r w:rsidR="00195ED5" w:rsidRPr="007C6DE0">
        <w:rPr>
          <w:sz w:val="28"/>
          <w:szCs w:val="28"/>
        </w:rPr>
        <w:t>Чилгирская</w:t>
      </w:r>
      <w:proofErr w:type="spellEnd"/>
      <w:r w:rsidR="00195ED5"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="00195ED5" w:rsidRPr="007C6DE0">
        <w:rPr>
          <w:sz w:val="28"/>
          <w:szCs w:val="28"/>
        </w:rPr>
        <w:t>».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500"/>
        <w:jc w:val="both"/>
        <w:rPr>
          <w:sz w:val="28"/>
          <w:szCs w:val="28"/>
        </w:rPr>
      </w:pPr>
      <w:proofErr w:type="gramStart"/>
      <w:r w:rsidRPr="007C6DE0">
        <w:rPr>
          <w:sz w:val="28"/>
          <w:szCs w:val="28"/>
        </w:rPr>
        <w:t xml:space="preserve">Учебный план начального общего образования </w:t>
      </w:r>
      <w:r w:rsidR="0078045D" w:rsidRPr="007C6DE0">
        <w:rPr>
          <w:sz w:val="28"/>
          <w:szCs w:val="28"/>
        </w:rPr>
        <w:t>МКОУ «</w:t>
      </w:r>
      <w:proofErr w:type="spellStart"/>
      <w:r w:rsidR="0078045D" w:rsidRPr="007C6DE0">
        <w:rPr>
          <w:sz w:val="28"/>
          <w:szCs w:val="28"/>
        </w:rPr>
        <w:t>Чилгирская</w:t>
      </w:r>
      <w:proofErr w:type="spellEnd"/>
      <w:r w:rsidR="0078045D"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="0078045D" w:rsidRPr="007C6DE0">
        <w:rPr>
          <w:sz w:val="28"/>
          <w:szCs w:val="28"/>
        </w:rPr>
        <w:t xml:space="preserve">» </w:t>
      </w:r>
      <w:r w:rsidRPr="007C6DE0">
        <w:rPr>
          <w:sz w:val="28"/>
          <w:szCs w:val="28"/>
        </w:rPr>
        <w:t>на 2022-2023 учебный год обеспечивает выполнение гигиенических требований к режиму образовательного процесса, установленных санитарными правилами СП 2.4.3648-20 «</w:t>
      </w:r>
      <w:proofErr w:type="spellStart"/>
      <w:r w:rsidRPr="007C6DE0">
        <w:rPr>
          <w:sz w:val="28"/>
          <w:szCs w:val="28"/>
        </w:rPr>
        <w:t>Санитарно</w:t>
      </w:r>
      <w:r w:rsidRPr="007C6DE0">
        <w:rPr>
          <w:sz w:val="28"/>
          <w:szCs w:val="28"/>
        </w:rPr>
        <w:softHyphen/>
        <w:t>эпидемиологические</w:t>
      </w:r>
      <w:proofErr w:type="spellEnd"/>
      <w:r w:rsidRPr="007C6DE0">
        <w:rPr>
          <w:sz w:val="28"/>
          <w:szCs w:val="28"/>
        </w:rPr>
        <w:t xml:space="preserve">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28.09.2020 №28;</w:t>
      </w:r>
      <w:proofErr w:type="gramEnd"/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70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санитарными правилами и нормами </w:t>
      </w:r>
      <w:proofErr w:type="spellStart"/>
      <w:r w:rsidRPr="007C6DE0">
        <w:rPr>
          <w:sz w:val="28"/>
          <w:szCs w:val="28"/>
        </w:rPr>
        <w:t>СанПин</w:t>
      </w:r>
      <w:proofErr w:type="spellEnd"/>
      <w:r w:rsidRPr="007C6DE0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 и предусматривает: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- четырехлетний нормативный срок освоения образовательных программ начального общего образования для 1-4 классов.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Образовательная деятельность проводится во время учебного года. Учебный год начинается 1 сентября 2022 года.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 1-4 классах учебный год делится на четверти.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Количество учебных недель определено в календарном учебном графике.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 1 классах - не менее 33 недель;</w:t>
      </w:r>
    </w:p>
    <w:p w:rsidR="00C544FA" w:rsidRPr="007C6DE0" w:rsidRDefault="00604960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во 2-4 классах - не менее 34 учебных недель.</w:t>
      </w:r>
    </w:p>
    <w:p w:rsidR="00C544FA" w:rsidRPr="007C6DE0" w:rsidRDefault="00195ED5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</w:t>
      </w:r>
    </w:p>
    <w:p w:rsidR="00832645" w:rsidRPr="007C6DE0" w:rsidRDefault="00832645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>Промежуточная аттестация обучающихся 2-4-ых классов проводится по итогам освоения общеобразовательной программы: на уровне начального общего образования - по четвертям.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7C6DE0">
        <w:rPr>
          <w:color w:val="0D0D0D"/>
          <w:sz w:val="28"/>
          <w:szCs w:val="28"/>
        </w:rPr>
        <w:t xml:space="preserve">  </w:t>
      </w:r>
      <w:r w:rsidR="00604960" w:rsidRPr="007C6DE0">
        <w:rPr>
          <w:color w:val="0D0D0D"/>
          <w:sz w:val="28"/>
          <w:szCs w:val="28"/>
        </w:rPr>
        <w:t>Промежуточная аттестация обучающихся 1-х классов не проводится.</w:t>
      </w:r>
    </w:p>
    <w:p w:rsidR="00C544FA" w:rsidRPr="007C6DE0" w:rsidRDefault="00195ED5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 </w:t>
      </w:r>
      <w:r w:rsidR="00604960" w:rsidRPr="007C6DE0">
        <w:rPr>
          <w:sz w:val="28"/>
          <w:szCs w:val="28"/>
        </w:rPr>
        <w:t>Во 2 - 4 классах в соответствии с действующим в школе «Положением о формах, периодичности и порядке текущего контроля успеваемости и промежуточной аттестации обучающихся» проводятся контрольные работы по математике, контрольные диктанты по русскому языку, тестовые работы по литературному чтению, окружающему миру и др. предметам, комплексные диагностические работы.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   </w:t>
      </w:r>
      <w:r w:rsidR="00604960" w:rsidRPr="007C6DE0">
        <w:rPr>
          <w:sz w:val="28"/>
          <w:szCs w:val="28"/>
        </w:rPr>
        <w:t>Продолжительность учебной недели:</w:t>
      </w:r>
    </w:p>
    <w:p w:rsidR="00195ED5" w:rsidRPr="007C6DE0" w:rsidRDefault="00604960" w:rsidP="007C6DE0">
      <w:pPr>
        <w:pStyle w:val="11"/>
        <w:shd w:val="clear" w:color="auto" w:fill="auto"/>
        <w:spacing w:line="276" w:lineRule="auto"/>
        <w:ind w:left="500" w:hanging="36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• 5-дневная для 1-4 классов (при соблюдении гигиенич</w:t>
      </w:r>
      <w:r w:rsidR="00195ED5" w:rsidRPr="007C6DE0">
        <w:rPr>
          <w:sz w:val="28"/>
          <w:szCs w:val="28"/>
        </w:rPr>
        <w:t>еских требований к максимальным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left="500" w:hanging="36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величинам недельной образовательной нагрузки);</w:t>
      </w:r>
    </w:p>
    <w:p w:rsidR="00C544FA" w:rsidRPr="007C6DE0" w:rsidRDefault="0078045D" w:rsidP="007C6DE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Начало занятий в 8 часов 3</w:t>
      </w:r>
      <w:r w:rsidR="00604960" w:rsidRPr="007C6DE0">
        <w:rPr>
          <w:sz w:val="28"/>
          <w:szCs w:val="28"/>
        </w:rPr>
        <w:t>0 минут. Обучение осуществляется в 1 смену.</w:t>
      </w:r>
    </w:p>
    <w:p w:rsidR="00C544FA" w:rsidRPr="007C6DE0" w:rsidRDefault="00195ED5" w:rsidP="00381CDF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     </w:t>
      </w:r>
      <w:r w:rsidR="00604960" w:rsidRPr="007C6DE0">
        <w:rPr>
          <w:sz w:val="28"/>
          <w:szCs w:val="28"/>
        </w:rPr>
        <w:t xml:space="preserve">Количество часов, отведенных на освоение обучающимися учебного плана </w:t>
      </w:r>
      <w:r w:rsidR="0078045D" w:rsidRPr="007C6DE0">
        <w:rPr>
          <w:sz w:val="28"/>
          <w:szCs w:val="28"/>
        </w:rPr>
        <w:t>МКОУ «</w:t>
      </w:r>
      <w:proofErr w:type="spellStart"/>
      <w:r w:rsidR="0078045D" w:rsidRPr="007C6DE0">
        <w:rPr>
          <w:sz w:val="28"/>
          <w:szCs w:val="28"/>
        </w:rPr>
        <w:t>Чилгирская</w:t>
      </w:r>
      <w:proofErr w:type="spellEnd"/>
      <w:r w:rsidR="0078045D"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="0078045D" w:rsidRPr="007C6DE0">
        <w:rPr>
          <w:sz w:val="28"/>
          <w:szCs w:val="28"/>
        </w:rPr>
        <w:t>»</w:t>
      </w:r>
      <w:r w:rsidR="00604960" w:rsidRPr="007C6DE0">
        <w:rPr>
          <w:sz w:val="28"/>
          <w:szCs w:val="28"/>
        </w:rPr>
        <w:t xml:space="preserve">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</w:t>
      </w:r>
      <w:r w:rsidR="00604960" w:rsidRPr="007C6DE0">
        <w:rPr>
          <w:b/>
          <w:bCs/>
          <w:i/>
          <w:iCs/>
          <w:sz w:val="28"/>
          <w:szCs w:val="28"/>
        </w:rPr>
        <w:t>Максимальная аудиторная нагрузка</w:t>
      </w:r>
      <w:r w:rsidR="00604960" w:rsidRPr="007C6DE0">
        <w:rPr>
          <w:sz w:val="28"/>
          <w:szCs w:val="28"/>
        </w:rPr>
        <w:t xml:space="preserve"> обучающихся соответствует нормативным требования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утверждённых постановлением Главного государственного санитарного врача Российской Федерации от 28.01.2021 №28.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Недельная нагрузка равномерно распределена в течение учебной недели,</w:t>
      </w:r>
      <w:r w:rsidR="00195ED5" w:rsidRPr="007C6DE0">
        <w:rPr>
          <w:sz w:val="28"/>
          <w:szCs w:val="28"/>
        </w:rPr>
        <w:t xml:space="preserve"> п</w:t>
      </w:r>
      <w:r w:rsidRPr="007C6DE0">
        <w:rPr>
          <w:sz w:val="28"/>
          <w:szCs w:val="28"/>
        </w:rPr>
        <w:t>ри этом объем максимально допустимой недельной нагрузки в течение дня составляет:</w:t>
      </w:r>
    </w:p>
    <w:p w:rsidR="00C544FA" w:rsidRPr="007C6DE0" w:rsidRDefault="00604960" w:rsidP="007C6DE0">
      <w:pPr>
        <w:pStyle w:val="1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для обучающихся 1 классов - не превышает 4 уроков, и один раз в неделю - не более 5 уроков, за счет урока физической культуры;</w:t>
      </w:r>
    </w:p>
    <w:p w:rsidR="00C544FA" w:rsidRPr="007C6DE0" w:rsidRDefault="00604960" w:rsidP="007C6DE0">
      <w:pPr>
        <w:pStyle w:val="11"/>
        <w:numPr>
          <w:ilvl w:val="0"/>
          <w:numId w:val="2"/>
        </w:numPr>
        <w:shd w:val="clear" w:color="auto" w:fill="auto"/>
        <w:tabs>
          <w:tab w:val="left" w:pos="266"/>
        </w:tabs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для обучающихся 2-4 классов - не более 5 уроков; и один раз в неделю - не более 6 уроков, за счет урока физической культуры.</w:t>
      </w:r>
    </w:p>
    <w:p w:rsidR="00C544FA" w:rsidRPr="007C6DE0" w:rsidRDefault="00195ED5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>Объем домашних заданий (по всем предметам) предполагает затраты времени на его выполнение, не превышающие (в астрономических часах): в 1-ых классах -1ч.; во 2-3 классах - 1,5часа; в 4 классах - 2часа.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Обучение в первом классе осуществляется с соблюдением следующих </w:t>
      </w:r>
      <w:r w:rsidRPr="007C6DE0">
        <w:rPr>
          <w:sz w:val="28"/>
          <w:szCs w:val="28"/>
        </w:rPr>
        <w:lastRenderedPageBreak/>
        <w:t>дополнительных требований: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учебные занятия проводятся по пятидневной учебной недели и только в первую смену с соблюдением следующих требований:</w:t>
      </w:r>
    </w:p>
    <w:p w:rsidR="00C544FA" w:rsidRPr="007C6DE0" w:rsidRDefault="00604960" w:rsidP="007C6DE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line="276" w:lineRule="auto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 сентябре - октябре по 3 урока в день по 35 минут каждый,</w:t>
      </w:r>
    </w:p>
    <w:p w:rsidR="00C544FA" w:rsidRPr="007C6DE0" w:rsidRDefault="00604960" w:rsidP="007C6DE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line="276" w:lineRule="auto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 ноябре - декабре по 4 урока по 35 минут каждый,</w:t>
      </w:r>
    </w:p>
    <w:p w:rsidR="00C544FA" w:rsidRPr="007C6DE0" w:rsidRDefault="00604960" w:rsidP="007C6DE0">
      <w:pPr>
        <w:pStyle w:val="11"/>
        <w:numPr>
          <w:ilvl w:val="0"/>
          <w:numId w:val="3"/>
        </w:numPr>
        <w:shd w:val="clear" w:color="auto" w:fill="auto"/>
        <w:tabs>
          <w:tab w:val="left" w:pos="500"/>
        </w:tabs>
        <w:spacing w:after="260" w:line="276" w:lineRule="auto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 январе - мае по 4 урока по 40 минут каждый;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В середине учебного дня, организовано проведение динамической паузы продолжительностью не менее 40 минут;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Продолжительность урока во 2-4 классах составляет 45 минут.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Проведение нулевых уроков запрещено. Все дополнительные занятия проводятся </w:t>
      </w:r>
      <w:r w:rsidRPr="007C6DE0">
        <w:rPr>
          <w:color w:val="262626"/>
          <w:sz w:val="28"/>
          <w:szCs w:val="28"/>
        </w:rPr>
        <w:t xml:space="preserve">с перерывом 45 минут </w:t>
      </w:r>
      <w:r w:rsidRPr="007C6DE0">
        <w:rPr>
          <w:sz w:val="28"/>
          <w:szCs w:val="28"/>
        </w:rPr>
        <w:t>после окончания последнего урока.</w:t>
      </w:r>
    </w:p>
    <w:p w:rsidR="00C544FA" w:rsidRPr="007C6DE0" w:rsidRDefault="0078045D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МКОУ «</w:t>
      </w:r>
      <w:proofErr w:type="spellStart"/>
      <w:r w:rsidRPr="007C6DE0">
        <w:rPr>
          <w:sz w:val="28"/>
          <w:szCs w:val="28"/>
        </w:rPr>
        <w:t>Чилгирская</w:t>
      </w:r>
      <w:proofErr w:type="spellEnd"/>
      <w:r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Pr="007C6DE0">
        <w:rPr>
          <w:sz w:val="28"/>
          <w:szCs w:val="28"/>
        </w:rPr>
        <w:t xml:space="preserve">» </w:t>
      </w:r>
      <w:r w:rsidR="00604960" w:rsidRPr="007C6DE0">
        <w:rPr>
          <w:sz w:val="28"/>
          <w:szCs w:val="28"/>
        </w:rPr>
        <w:t>работает:</w:t>
      </w:r>
    </w:p>
    <w:p w:rsidR="0078045D" w:rsidRPr="007C6DE0" w:rsidRDefault="00195ED5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Понедельник - пятница - 8.30</w:t>
      </w:r>
      <w:r w:rsidR="0078045D" w:rsidRPr="007C6DE0">
        <w:rPr>
          <w:sz w:val="28"/>
          <w:szCs w:val="28"/>
        </w:rPr>
        <w:t>-17</w:t>
      </w:r>
      <w:r w:rsidR="00604960" w:rsidRPr="007C6DE0">
        <w:rPr>
          <w:sz w:val="28"/>
          <w:szCs w:val="28"/>
        </w:rPr>
        <w:t xml:space="preserve">.00, в воскресенье и в праздничные дни - не работает. На период школьных каникул приказом директора устанавливается особый график работы </w:t>
      </w:r>
      <w:r w:rsidR="0078045D" w:rsidRPr="007C6DE0">
        <w:rPr>
          <w:sz w:val="28"/>
          <w:szCs w:val="28"/>
        </w:rPr>
        <w:t>МКОУ «</w:t>
      </w:r>
      <w:proofErr w:type="spellStart"/>
      <w:r w:rsidR="0078045D" w:rsidRPr="007C6DE0">
        <w:rPr>
          <w:sz w:val="28"/>
          <w:szCs w:val="28"/>
        </w:rPr>
        <w:t>Чилгирская</w:t>
      </w:r>
      <w:proofErr w:type="spellEnd"/>
      <w:r w:rsidR="0078045D"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="0078045D" w:rsidRPr="007C6DE0">
        <w:rPr>
          <w:sz w:val="28"/>
          <w:szCs w:val="28"/>
        </w:rPr>
        <w:t>».</w:t>
      </w:r>
    </w:p>
    <w:p w:rsidR="00195ED5" w:rsidRPr="007C6DE0" w:rsidRDefault="0078045D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МКОУ «</w:t>
      </w:r>
      <w:proofErr w:type="spellStart"/>
      <w:r w:rsidRPr="007C6DE0">
        <w:rPr>
          <w:sz w:val="28"/>
          <w:szCs w:val="28"/>
        </w:rPr>
        <w:t>Чилгирская</w:t>
      </w:r>
      <w:proofErr w:type="spellEnd"/>
      <w:r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Pr="007C6DE0">
        <w:rPr>
          <w:sz w:val="28"/>
          <w:szCs w:val="28"/>
        </w:rPr>
        <w:t xml:space="preserve">» </w:t>
      </w:r>
      <w:r w:rsidR="00604960" w:rsidRPr="007C6DE0">
        <w:rPr>
          <w:sz w:val="28"/>
          <w:szCs w:val="28"/>
        </w:rPr>
        <w:t>для использования при реализации образовательных программ выбирает:</w:t>
      </w:r>
      <w:r w:rsidRPr="007C6DE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544FA" w:rsidRPr="007C6DE0" w:rsidRDefault="00195ED5" w:rsidP="007C6DE0">
      <w:pPr>
        <w:pStyle w:val="11"/>
        <w:shd w:val="clear" w:color="auto" w:fill="auto"/>
        <w:spacing w:after="260"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78045D" w:rsidRPr="007C6DE0">
        <w:rPr>
          <w:sz w:val="28"/>
          <w:szCs w:val="28"/>
        </w:rPr>
        <w:t xml:space="preserve"> </w:t>
      </w:r>
      <w:r w:rsidR="00604960" w:rsidRPr="007C6DE0">
        <w:rPr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20.05.2020г. №254);</w:t>
      </w:r>
    </w:p>
    <w:p w:rsidR="00C544FA" w:rsidRDefault="00B100D7" w:rsidP="007C6DE0">
      <w:pPr>
        <w:pStyle w:val="30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6" w:name="bookmark20"/>
      <w:bookmarkStart w:id="7" w:name="bookmark21"/>
      <w:r>
        <w:rPr>
          <w:sz w:val="28"/>
          <w:szCs w:val="28"/>
        </w:rPr>
        <w:t xml:space="preserve">Начальное общее </w:t>
      </w:r>
      <w:r w:rsidR="00604960" w:rsidRPr="007C6DE0">
        <w:rPr>
          <w:sz w:val="28"/>
          <w:szCs w:val="28"/>
        </w:rPr>
        <w:t>образовани</w:t>
      </w:r>
      <w:bookmarkEnd w:id="6"/>
      <w:bookmarkEnd w:id="7"/>
      <w:r>
        <w:rPr>
          <w:sz w:val="28"/>
          <w:szCs w:val="28"/>
        </w:rPr>
        <w:t>е</w:t>
      </w:r>
    </w:p>
    <w:p w:rsidR="00B100D7" w:rsidRPr="007C6DE0" w:rsidRDefault="00B100D7" w:rsidP="007C6DE0">
      <w:pPr>
        <w:pStyle w:val="30"/>
        <w:keepNext/>
        <w:keepLines/>
        <w:shd w:val="clear" w:color="auto" w:fill="auto"/>
        <w:spacing w:line="276" w:lineRule="auto"/>
        <w:rPr>
          <w:sz w:val="28"/>
          <w:szCs w:val="28"/>
        </w:rPr>
      </w:pP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>Учебный план на 2022-2023 учебный год ориентирован на 4-летний нормативный срок освоения образовательных программ начального общего образования.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 xml:space="preserve">Учебный </w:t>
      </w:r>
      <w:r w:rsidR="0078045D" w:rsidRPr="007C6DE0">
        <w:rPr>
          <w:sz w:val="28"/>
          <w:szCs w:val="28"/>
        </w:rPr>
        <w:t>план</w:t>
      </w:r>
      <w:r w:rsidR="00604960" w:rsidRPr="007C6DE0">
        <w:rPr>
          <w:sz w:val="28"/>
          <w:szCs w:val="28"/>
        </w:rPr>
        <w:t xml:space="preserve"> </w:t>
      </w:r>
      <w:r w:rsidR="0078045D" w:rsidRPr="007C6DE0">
        <w:rPr>
          <w:sz w:val="28"/>
          <w:szCs w:val="28"/>
        </w:rPr>
        <w:t>МКОУ «</w:t>
      </w:r>
      <w:proofErr w:type="spellStart"/>
      <w:r w:rsidR="0078045D" w:rsidRPr="007C6DE0">
        <w:rPr>
          <w:sz w:val="28"/>
          <w:szCs w:val="28"/>
        </w:rPr>
        <w:t>Чилгирская</w:t>
      </w:r>
      <w:proofErr w:type="spellEnd"/>
      <w:r w:rsidR="0078045D" w:rsidRPr="007C6DE0">
        <w:rPr>
          <w:sz w:val="28"/>
          <w:szCs w:val="28"/>
        </w:rPr>
        <w:t xml:space="preserve"> СОШ</w:t>
      </w:r>
      <w:r w:rsidR="00560901" w:rsidRPr="00560901">
        <w:rPr>
          <w:rFonts w:ascii="Microsoft Sans Serif" w:eastAsia="Microsoft Sans Serif" w:hAnsi="Microsoft Sans Serif" w:cs="Microsoft Sans Serif"/>
          <w:sz w:val="28"/>
          <w:szCs w:val="28"/>
        </w:rPr>
        <w:t xml:space="preserve"> </w:t>
      </w:r>
      <w:r w:rsidR="00560901" w:rsidRPr="00560901">
        <w:rPr>
          <w:sz w:val="28"/>
          <w:szCs w:val="28"/>
        </w:rPr>
        <w:t>им. Филимоновой Л.А</w:t>
      </w:r>
      <w:r w:rsidR="0078045D" w:rsidRPr="007C6DE0">
        <w:rPr>
          <w:sz w:val="28"/>
          <w:szCs w:val="28"/>
        </w:rPr>
        <w:t xml:space="preserve">» </w:t>
      </w:r>
      <w:r w:rsidR="00604960" w:rsidRPr="007C6DE0">
        <w:rPr>
          <w:sz w:val="28"/>
          <w:szCs w:val="28"/>
        </w:rPr>
        <w:t>для 1-4-х классов 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31.05.21 № 286; зарегистрированного Минюстом России 05.07.21, регистрационный №64100.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 xml:space="preserve">Обучение в 1 классе осуществляется с соблюдением следующих требований: в сентябре-октябре четвертый урок и один раз в неделю пятый урок (всего 48 уроков) следует проводить в нетрадиционной форме: целевые прогулки, экскурсии, уроки- театрализации. Уроки в нетрадиционной форме </w:t>
      </w:r>
      <w:r w:rsidR="00604960" w:rsidRPr="007C6DE0">
        <w:rPr>
          <w:sz w:val="28"/>
          <w:szCs w:val="28"/>
        </w:rPr>
        <w:lastRenderedPageBreak/>
        <w:t>распределяются в рамках учебного плана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 игр и экскурсий по математике (кроме уроков русского языка и литературного чтения).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 </w:t>
      </w:r>
      <w:r w:rsidR="00604960" w:rsidRPr="007C6DE0">
        <w:rPr>
          <w:sz w:val="28"/>
          <w:szCs w:val="28"/>
        </w:rPr>
        <w:t>Учебный план начального общего образования реализуется с</w:t>
      </w:r>
      <w:r w:rsidR="0078045D" w:rsidRPr="007C6DE0">
        <w:rPr>
          <w:sz w:val="28"/>
          <w:szCs w:val="28"/>
        </w:rPr>
        <w:t xml:space="preserve"> использованием УМК «Школа России</w:t>
      </w:r>
      <w:r w:rsidR="00604960" w:rsidRPr="007C6DE0">
        <w:rPr>
          <w:sz w:val="28"/>
          <w:szCs w:val="28"/>
        </w:rPr>
        <w:t>», а также методического комплекса, разработанного ФГБНУ «Институт стратегии развития образования» совместно с Министерством просвещения РФ.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color w:val="0D0D0D"/>
          <w:sz w:val="28"/>
          <w:szCs w:val="28"/>
        </w:rPr>
        <w:t xml:space="preserve">     </w:t>
      </w:r>
      <w:r w:rsidR="00604960" w:rsidRPr="007C6DE0">
        <w:rPr>
          <w:sz w:val="28"/>
          <w:szCs w:val="28"/>
        </w:rPr>
        <w:t>В учебный план 4 класса на федеральном уровне включен 1 час в неделю (34 часа в год) на изучение учебного предмета курса «Основы религиозных культур и светской этики» (далее - ОРКСЭ).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>Целью комплексного курса ОРКСЭ является формирование у обучающихся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</w:t>
      </w:r>
      <w:r w:rsidR="00604960" w:rsidRPr="007C6DE0">
        <w:rPr>
          <w:sz w:val="28"/>
          <w:szCs w:val="28"/>
        </w:rPr>
        <w:t>Основными задачами комплексного курса являются: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-знакомство обучающихся с основами православной, мусульманской, буддийской, иудейской культур, основами мировых религиозных культур светской этики по выбору родителей (законных представителей);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-развитие </w:t>
      </w:r>
      <w:r w:rsidR="00195ED5" w:rsidRPr="007C6DE0">
        <w:rPr>
          <w:sz w:val="28"/>
          <w:szCs w:val="28"/>
        </w:rPr>
        <w:t>представлений,</w:t>
      </w:r>
      <w:r w:rsidRPr="007C6DE0">
        <w:rPr>
          <w:sz w:val="28"/>
          <w:szCs w:val="28"/>
        </w:rPr>
        <w:t xml:space="preserve"> обучающихся о значении нравственных норм и ценностей личности, семьи, общества;</w:t>
      </w:r>
    </w:p>
    <w:p w:rsidR="00C544FA" w:rsidRPr="007C6DE0" w:rsidRDefault="00604960" w:rsidP="007C6DE0">
      <w:pPr>
        <w:pStyle w:val="1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>-обобщение знаний, понятий и представлений о духовной культуре и морали, ранее полученных обучающимися в начальной школе, и формирование у них ценностно</w:t>
      </w:r>
      <w:r w:rsidRPr="007C6DE0">
        <w:rPr>
          <w:sz w:val="28"/>
          <w:szCs w:val="28"/>
        </w:rPr>
        <w:softHyphen/>
      </w:r>
      <w:r w:rsidR="0078045D" w:rsidRPr="007C6DE0">
        <w:rPr>
          <w:sz w:val="28"/>
          <w:szCs w:val="28"/>
        </w:rPr>
        <w:t>-</w:t>
      </w:r>
      <w:r w:rsidRPr="007C6DE0">
        <w:rPr>
          <w:sz w:val="28"/>
          <w:szCs w:val="28"/>
        </w:rPr>
        <w:t>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   </w:t>
      </w:r>
      <w:r w:rsidR="00604960" w:rsidRPr="007C6DE0">
        <w:rPr>
          <w:sz w:val="28"/>
          <w:szCs w:val="28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 Преподавание курса ОРКСЭ ведется с использованием учебников, входящих в федеральный перечень на 2022-2023 учебный год. На основании выбора родителей (законных представителей) обучающихся в рамках курса ОРКСЭ изучаются модули: «Основы светской этики».</w:t>
      </w:r>
    </w:p>
    <w:p w:rsidR="00C544FA" w:rsidRPr="007C6DE0" w:rsidRDefault="00195ED5" w:rsidP="007C6DE0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7C6DE0">
        <w:rPr>
          <w:sz w:val="28"/>
          <w:szCs w:val="28"/>
        </w:rPr>
        <w:t xml:space="preserve">         </w:t>
      </w:r>
      <w:r w:rsidR="00604960" w:rsidRPr="007C6DE0">
        <w:rPr>
          <w:sz w:val="28"/>
          <w:szCs w:val="28"/>
        </w:rPr>
        <w:t xml:space="preserve">В обязательной предметной области «Иностранный язык» изучается предмет «Иностранный язык (английский)». </w:t>
      </w:r>
      <w:r w:rsidR="00604960" w:rsidRPr="007C6DE0">
        <w:rPr>
          <w:sz w:val="28"/>
          <w:szCs w:val="28"/>
        </w:rPr>
        <w:br w:type="page"/>
      </w:r>
    </w:p>
    <w:p w:rsidR="0071436C" w:rsidRPr="007C6DE0" w:rsidRDefault="0071436C" w:rsidP="007C6DE0">
      <w:pPr>
        <w:pStyle w:val="30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8" w:name="bookmark22"/>
      <w:bookmarkStart w:id="9" w:name="bookmark23"/>
      <w:r w:rsidRPr="007C6DE0">
        <w:rPr>
          <w:sz w:val="28"/>
          <w:szCs w:val="28"/>
        </w:rPr>
        <w:lastRenderedPageBreak/>
        <w:t>Учебный план начального общего образования</w:t>
      </w:r>
    </w:p>
    <w:p w:rsidR="00832645" w:rsidRDefault="00604960" w:rsidP="00832645">
      <w:pPr>
        <w:pStyle w:val="30"/>
        <w:keepNext/>
        <w:keepLines/>
        <w:shd w:val="clear" w:color="auto" w:fill="auto"/>
        <w:spacing w:after="540"/>
      </w:pPr>
      <w:r>
        <w:t xml:space="preserve">для </w:t>
      </w:r>
      <w:r>
        <w:rPr>
          <w:lang w:val="en-US" w:eastAsia="en-US" w:bidi="en-US"/>
        </w:rPr>
        <w:t>I</w:t>
      </w:r>
      <w:r w:rsidRPr="0078045D">
        <w:rPr>
          <w:lang w:eastAsia="en-US" w:bidi="en-US"/>
        </w:rPr>
        <w:t>-</w:t>
      </w:r>
      <w:r>
        <w:rPr>
          <w:lang w:val="en-US" w:eastAsia="en-US" w:bidi="en-US"/>
        </w:rPr>
        <w:t>IV</w:t>
      </w:r>
      <w:r w:rsidRPr="0078045D">
        <w:rPr>
          <w:lang w:eastAsia="en-US" w:bidi="en-US"/>
        </w:rPr>
        <w:t xml:space="preserve"> </w:t>
      </w:r>
      <w:r>
        <w:t xml:space="preserve">классов </w:t>
      </w:r>
      <w:bookmarkEnd w:id="8"/>
      <w:bookmarkEnd w:id="9"/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2877"/>
        <w:gridCol w:w="596"/>
        <w:gridCol w:w="549"/>
        <w:gridCol w:w="582"/>
        <w:gridCol w:w="594"/>
        <w:gridCol w:w="824"/>
      </w:tblGrid>
      <w:tr w:rsidR="00C544FA" w:rsidRPr="007C6DE0" w:rsidTr="007C6DE0">
        <w:trPr>
          <w:trHeight w:hRule="exact" w:val="723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44FA" w:rsidRPr="007C6DE0" w:rsidRDefault="00604960" w:rsidP="0078045D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C544FA" w:rsidRPr="007C6DE0" w:rsidTr="007C6DE0">
        <w:trPr>
          <w:trHeight w:hRule="exact" w:val="368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4FA" w:rsidRPr="007C6DE0" w:rsidRDefault="00C544FA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44FA" w:rsidRPr="007C6DE0" w:rsidRDefault="00C544FA">
            <w:pPr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4FA" w:rsidRPr="007C6DE0" w:rsidRDefault="00C544FA">
            <w:pPr>
              <w:rPr>
                <w:sz w:val="28"/>
                <w:szCs w:val="28"/>
              </w:rPr>
            </w:pPr>
          </w:p>
        </w:tc>
      </w:tr>
      <w:tr w:rsidR="00C544FA" w:rsidRPr="007C6DE0" w:rsidTr="007C6DE0">
        <w:trPr>
          <w:trHeight w:hRule="exact" w:val="502"/>
          <w:jc w:val="center"/>
        </w:trPr>
        <w:tc>
          <w:tcPr>
            <w:tcW w:w="94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C544FA" w:rsidRPr="007C6DE0" w:rsidTr="007C6DE0">
        <w:trPr>
          <w:trHeight w:hRule="exact" w:val="490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20</w:t>
            </w:r>
          </w:p>
        </w:tc>
      </w:tr>
      <w:tr w:rsidR="00C544FA" w:rsidRPr="007C6DE0" w:rsidTr="007C6DE0">
        <w:trPr>
          <w:trHeight w:hRule="exact" w:val="568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16</w:t>
            </w:r>
          </w:p>
        </w:tc>
      </w:tr>
      <w:tr w:rsidR="00195ED5" w:rsidRPr="007C6DE0" w:rsidTr="007C6DE0">
        <w:trPr>
          <w:trHeight w:val="42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Родной язык и  родная литература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Родной язык (калмыцкий)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 w:rsidP="0019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D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 w:rsidP="0019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 w:rsidP="0019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 w:rsidP="0019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D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5ED5" w:rsidRPr="007C6DE0" w:rsidRDefault="00195ED5" w:rsidP="0019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D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544FA" w:rsidRPr="007C6DE0" w:rsidTr="007C6DE0">
        <w:trPr>
          <w:trHeight w:hRule="exact" w:val="71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 w:rsidP="0078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6</w:t>
            </w:r>
          </w:p>
        </w:tc>
      </w:tr>
      <w:tr w:rsidR="00C544FA" w:rsidRPr="007C6DE0" w:rsidTr="007C6DE0">
        <w:trPr>
          <w:trHeight w:hRule="exact" w:val="36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Математика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16</w:t>
            </w:r>
          </w:p>
        </w:tc>
      </w:tr>
      <w:tr w:rsidR="00C544FA" w:rsidRPr="007C6DE0" w:rsidTr="007C6DE0">
        <w:trPr>
          <w:trHeight w:hRule="exact" w:val="1537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195ED5">
            <w:pPr>
              <w:pStyle w:val="a5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Обществознание</w:t>
            </w:r>
          </w:p>
          <w:p w:rsidR="00C544FA" w:rsidRPr="007C6DE0" w:rsidRDefault="00195ED5" w:rsidP="00195ED5">
            <w:pPr>
              <w:pStyle w:val="a5"/>
              <w:shd w:val="clear" w:color="auto" w:fill="auto"/>
              <w:tabs>
                <w:tab w:val="left" w:pos="1728"/>
              </w:tabs>
              <w:ind w:firstLine="0"/>
              <w:jc w:val="both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 xml:space="preserve">и </w:t>
            </w:r>
            <w:r w:rsidR="00604960" w:rsidRPr="007C6DE0">
              <w:rPr>
                <w:sz w:val="28"/>
                <w:szCs w:val="28"/>
              </w:rPr>
              <w:t>естествознание</w:t>
            </w:r>
          </w:p>
          <w:p w:rsidR="00C544FA" w:rsidRPr="007C6DE0" w:rsidRDefault="00604960" w:rsidP="00195ED5">
            <w:pPr>
              <w:pStyle w:val="a5"/>
              <w:shd w:val="clear" w:color="auto" w:fill="auto"/>
              <w:ind w:firstLine="0"/>
              <w:jc w:val="both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(Окружающий мир)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8</w:t>
            </w:r>
          </w:p>
        </w:tc>
      </w:tr>
      <w:tr w:rsidR="00C544FA" w:rsidRPr="007C6DE0" w:rsidTr="007C6DE0">
        <w:trPr>
          <w:trHeight w:hRule="exact" w:val="1190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195ED5">
            <w:pPr>
              <w:pStyle w:val="a5"/>
              <w:shd w:val="clear" w:color="auto" w:fill="auto"/>
              <w:tabs>
                <w:tab w:val="left" w:pos="1416"/>
              </w:tabs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 xml:space="preserve">Основы </w:t>
            </w:r>
            <w:r w:rsidR="00604960" w:rsidRPr="007C6DE0">
              <w:rPr>
                <w:sz w:val="28"/>
                <w:szCs w:val="28"/>
              </w:rPr>
              <w:t>религиозных</w:t>
            </w:r>
          </w:p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культур и светской этики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 w:rsidP="0078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 w:rsidP="0078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 w:rsidP="007804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</w:tr>
      <w:tr w:rsidR="00C544FA" w:rsidRPr="007C6DE0" w:rsidTr="007C6DE0">
        <w:trPr>
          <w:trHeight w:hRule="exact" w:val="368"/>
          <w:jc w:val="center"/>
        </w:trPr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Искусство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Музыка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</w:tr>
      <w:tr w:rsidR="00C544FA" w:rsidRPr="007C6DE0" w:rsidTr="007C6DE0">
        <w:trPr>
          <w:trHeight w:hRule="exact" w:val="465"/>
          <w:jc w:val="center"/>
        </w:trPr>
        <w:tc>
          <w:tcPr>
            <w:tcW w:w="342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spacing w:line="233" w:lineRule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</w:tr>
      <w:tr w:rsidR="00C544FA" w:rsidRPr="007C6DE0" w:rsidTr="007C6DE0">
        <w:trPr>
          <w:trHeight w:hRule="exact" w:val="36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Технология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Технология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4</w:t>
            </w:r>
          </w:p>
        </w:tc>
      </w:tr>
      <w:tr w:rsidR="00C544FA" w:rsidRPr="007C6DE0" w:rsidTr="007C6DE0">
        <w:trPr>
          <w:trHeight w:hRule="exact" w:val="361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sz w:val="28"/>
                <w:szCs w:val="28"/>
              </w:rPr>
              <w:t>8</w:t>
            </w:r>
          </w:p>
        </w:tc>
      </w:tr>
      <w:tr w:rsidR="00C544FA" w:rsidRPr="007C6DE0" w:rsidTr="007C6DE0">
        <w:trPr>
          <w:trHeight w:hRule="exact" w:val="368"/>
          <w:jc w:val="center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4FA" w:rsidRPr="007C6DE0" w:rsidRDefault="00C544FA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  <w:p w:rsidR="00832645" w:rsidRPr="007C6DE0" w:rsidRDefault="00832645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Итого:</w:t>
            </w: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>
            <w:pPr>
              <w:pStyle w:val="a5"/>
              <w:shd w:val="clear" w:color="auto" w:fill="auto"/>
              <w:ind w:firstLine="0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4FA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4FA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4FA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44FA" w:rsidRPr="007C6DE0" w:rsidRDefault="00604960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4FA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7C6DE0">
              <w:rPr>
                <w:b/>
                <w:bCs/>
                <w:sz w:val="28"/>
                <w:szCs w:val="28"/>
              </w:rPr>
              <w:t>90</w:t>
            </w: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832645" w:rsidRPr="007C6DE0" w:rsidRDefault="00832645" w:rsidP="0078045D">
            <w:pPr>
              <w:pStyle w:val="a5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5E718C" w:rsidRDefault="005E718C" w:rsidP="005E718C">
      <w:pPr>
        <w:pStyle w:val="11"/>
        <w:shd w:val="clear" w:color="auto" w:fill="auto"/>
        <w:spacing w:after="260"/>
        <w:jc w:val="center"/>
        <w:rPr>
          <w:sz w:val="32"/>
          <w:szCs w:val="32"/>
        </w:rPr>
      </w:pPr>
    </w:p>
    <w:p w:rsidR="005E718C" w:rsidRDefault="005E718C" w:rsidP="005E718C">
      <w:pPr>
        <w:pStyle w:val="11"/>
        <w:shd w:val="clear" w:color="auto" w:fill="auto"/>
        <w:spacing w:after="260"/>
        <w:jc w:val="center"/>
        <w:rPr>
          <w:sz w:val="32"/>
          <w:szCs w:val="32"/>
        </w:rPr>
      </w:pPr>
    </w:p>
    <w:p w:rsidR="005E718C" w:rsidRDefault="005E718C" w:rsidP="005E718C">
      <w:pPr>
        <w:pStyle w:val="11"/>
        <w:shd w:val="clear" w:color="auto" w:fill="auto"/>
        <w:spacing w:after="260"/>
        <w:jc w:val="center"/>
        <w:rPr>
          <w:sz w:val="32"/>
          <w:szCs w:val="32"/>
        </w:rPr>
      </w:pPr>
    </w:p>
    <w:p w:rsidR="005E718C" w:rsidRDefault="005E718C" w:rsidP="005E718C">
      <w:pPr>
        <w:pStyle w:val="11"/>
        <w:shd w:val="clear" w:color="auto" w:fill="auto"/>
        <w:spacing w:after="260"/>
        <w:jc w:val="center"/>
        <w:rPr>
          <w:sz w:val="32"/>
          <w:szCs w:val="32"/>
        </w:rPr>
      </w:pPr>
    </w:p>
    <w:p w:rsidR="005E718C" w:rsidRDefault="005E718C" w:rsidP="005E718C">
      <w:pPr>
        <w:pStyle w:val="11"/>
        <w:shd w:val="clear" w:color="auto" w:fill="auto"/>
        <w:spacing w:after="260"/>
        <w:jc w:val="center"/>
        <w:rPr>
          <w:sz w:val="32"/>
          <w:szCs w:val="32"/>
        </w:rPr>
      </w:pPr>
    </w:p>
    <w:p w:rsidR="005E718C" w:rsidRDefault="005E718C" w:rsidP="005E718C">
      <w:pPr>
        <w:pStyle w:val="11"/>
        <w:shd w:val="clear" w:color="auto" w:fill="auto"/>
        <w:spacing w:after="260"/>
        <w:jc w:val="center"/>
        <w:rPr>
          <w:sz w:val="32"/>
          <w:szCs w:val="32"/>
        </w:rPr>
      </w:pPr>
    </w:p>
    <w:p w:rsidR="005E718C" w:rsidRDefault="005E718C" w:rsidP="007C6DE0">
      <w:pPr>
        <w:rPr>
          <w:rFonts w:ascii="Times New Roman" w:eastAsia="Times New Roman" w:hAnsi="Times New Roman" w:cs="Times New Roman"/>
          <w:b/>
          <w:bCs/>
        </w:rPr>
      </w:pPr>
    </w:p>
    <w:p w:rsidR="005E718C" w:rsidRPr="005E718C" w:rsidRDefault="00B100D7" w:rsidP="005E718C">
      <w:pPr>
        <w:keepNext/>
        <w:keepLines/>
        <w:spacing w:after="180" w:line="266" w:lineRule="auto"/>
        <w:ind w:left="26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bookmark0"/>
      <w:bookmarkStart w:id="11" w:name="bookmark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Основное общее</w:t>
      </w:r>
      <w:r w:rsidR="005E718C" w:rsidRPr="005E71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</w:t>
      </w:r>
      <w:bookmarkEnd w:id="10"/>
      <w:bookmarkEnd w:id="11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5E718C" w:rsidRPr="005E718C" w:rsidRDefault="00B100D7" w:rsidP="00B100D7">
      <w:pPr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E718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чебный план </w:t>
      </w:r>
      <w:r w:rsidR="005E718C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="007C6DE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C6DE0">
        <w:rPr>
          <w:rFonts w:ascii="Times New Roman" w:eastAsia="Times New Roman" w:hAnsi="Times New Roman" w:cs="Times New Roman"/>
          <w:sz w:val="28"/>
          <w:szCs w:val="28"/>
        </w:rPr>
        <w:t>Чилгирская</w:t>
      </w:r>
      <w:proofErr w:type="spellEnd"/>
      <w:r w:rsidR="007C6DE0"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="00560901" w:rsidRPr="00560901">
        <w:rPr>
          <w:sz w:val="28"/>
          <w:szCs w:val="28"/>
        </w:rPr>
        <w:t xml:space="preserve"> </w:t>
      </w:r>
      <w:r w:rsidR="00560901" w:rsidRPr="00560901">
        <w:rPr>
          <w:rFonts w:ascii="Times New Roman" w:eastAsia="Times New Roman" w:hAnsi="Times New Roman" w:cs="Times New Roman"/>
          <w:sz w:val="28"/>
          <w:szCs w:val="28"/>
        </w:rPr>
        <w:t>им. Филимоновой Л.А</w:t>
      </w:r>
      <w:bookmarkStart w:id="12" w:name="_GoBack"/>
      <w:bookmarkEnd w:id="12"/>
      <w:r w:rsidR="007C6DE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="007C6DE0">
        <w:rPr>
          <w:rFonts w:ascii="Times New Roman" w:eastAsia="Times New Roman" w:hAnsi="Times New Roman" w:cs="Times New Roman"/>
          <w:sz w:val="28"/>
          <w:szCs w:val="28"/>
        </w:rPr>
        <w:t>реализующая</w:t>
      </w:r>
      <w:proofErr w:type="gramEnd"/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образовательную программу основного общего образования,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</w:t>
      </w:r>
      <w:r w:rsidR="007C6DE0">
        <w:rPr>
          <w:rFonts w:ascii="Times New Roman" w:eastAsia="Times New Roman" w:hAnsi="Times New Roman" w:cs="Times New Roman"/>
          <w:sz w:val="28"/>
          <w:szCs w:val="28"/>
        </w:rPr>
        <w:t>ельной деятельности. У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чебный план: фиксирует максимальный объем учебной нагрузки обучающихся; определяет (регламентирует) перечень учебных предметов, курсов и время, отводимое на их освоение и организацию; распре</w:t>
      </w:r>
      <w:r w:rsidR="007C6DE0">
        <w:rPr>
          <w:rFonts w:ascii="Times New Roman" w:eastAsia="Times New Roman" w:hAnsi="Times New Roman" w:cs="Times New Roman"/>
          <w:sz w:val="28"/>
          <w:szCs w:val="28"/>
        </w:rPr>
        <w:t>деляет учебные предметы, курсы.</w:t>
      </w:r>
    </w:p>
    <w:p w:rsidR="005E718C" w:rsidRPr="005E718C" w:rsidRDefault="007C6DE0" w:rsidP="007C6DE0">
      <w:pPr>
        <w:tabs>
          <w:tab w:val="left" w:pos="1291"/>
        </w:tabs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100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РФ, в том числе русского языка как родного языка, государственных языков республик Российской Федерации. В случаях, предусмотренных законодательством Российской Федерации в сфере образования,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Федерации, возможность их изучения, а также устанавливает количество занятий.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</w:t>
      </w:r>
      <w:r w:rsidR="00B100D7">
        <w:rPr>
          <w:rFonts w:ascii="Times New Roman" w:eastAsia="Times New Roman" w:hAnsi="Times New Roman" w:cs="Times New Roman"/>
          <w:sz w:val="28"/>
          <w:szCs w:val="28"/>
        </w:rPr>
        <w:t>детей и детей с ОВЗ. У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чебный план состоит из двух частей: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обязательной части и части, формируемой участниками образовательных отношений</w:t>
      </w:r>
      <w:r w:rsidR="00E2423B">
        <w:rPr>
          <w:rFonts w:ascii="Times New Roman" w:eastAsia="Times New Roman" w:hAnsi="Times New Roman" w:cs="Times New Roman"/>
          <w:sz w:val="28"/>
          <w:szCs w:val="28"/>
        </w:rPr>
        <w:t xml:space="preserve">. Обязательная часть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</w:t>
      </w:r>
      <w:r>
        <w:rPr>
          <w:rFonts w:ascii="Times New Roman" w:eastAsia="Times New Roman" w:hAnsi="Times New Roman" w:cs="Times New Roman"/>
          <w:sz w:val="28"/>
          <w:szCs w:val="28"/>
        </w:rPr>
        <w:t>ам) обучения. Часть у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Время, отвод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имое на данную часть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учебного плана, может быть использовано на: увеличение учебных часов, предусмотренных на изучение отдельных учебных предметов обязательной части, в том числе на углубленном уровне; введение специально разработанных учебных курсов, обеспечивающих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интересы и потребности участников образовательных отношений, в том числе этнокультурные; другие виды учебной, воспитательной, спортивной и иной деятельности обучающихся. Продолжительность учебного года основного общего образования составляет 34 недели. </w:t>
      </w:r>
    </w:p>
    <w:p w:rsidR="005E718C" w:rsidRDefault="007C6DE0" w:rsidP="00B100D7">
      <w:pPr>
        <w:spacing w:line="26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При 6-дневной учебной неделе в 5, 6, 7 классах— 32, 33, 35 часов соответственно, в 8 и 9 классах — 36 часов. Продолжительность каникул в течение учебного года составляет не менее 30 календарных дней, летом— не менее 8 недель. Продолжительность урока в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школе составляет 40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 минут. Во время занятий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перерыв для гимнастики не менее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 При реализации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недельного учебного плана количество часов на физическую культуру составляет 2ч.,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третий час -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>за сче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часов внеурочной деятельности. </w:t>
      </w:r>
      <w:r w:rsidR="005E718C" w:rsidRPr="005E718C">
        <w:rPr>
          <w:rFonts w:ascii="Times New Roman" w:eastAsia="Times New Roman" w:hAnsi="Times New Roman" w:cs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может вводиться изучение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B100D7" w:rsidRPr="005E718C" w:rsidRDefault="00B100D7" w:rsidP="00B100D7">
      <w:pPr>
        <w:spacing w:line="26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5E718C" w:rsidRDefault="005E718C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381CDF" w:rsidRPr="005E718C" w:rsidRDefault="00381CDF" w:rsidP="005E718C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5E718C" w:rsidRDefault="00B100D7" w:rsidP="005E71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>чебный план основного общего образования</w:t>
      </w:r>
      <w:r w:rsidR="005E718C" w:rsidRPr="00B10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V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-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IX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="005E718C"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классов </w:t>
      </w:r>
    </w:p>
    <w:p w:rsidR="00B100D7" w:rsidRPr="00B100D7" w:rsidRDefault="00B100D7" w:rsidP="005E718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995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3225"/>
        <w:gridCol w:w="409"/>
        <w:gridCol w:w="462"/>
        <w:gridCol w:w="544"/>
        <w:gridCol w:w="625"/>
        <w:gridCol w:w="467"/>
        <w:gridCol w:w="731"/>
      </w:tblGrid>
      <w:tr w:rsidR="005E718C" w:rsidRPr="00B100D7" w:rsidTr="00E6781D">
        <w:trPr>
          <w:trHeight w:hRule="exact" w:val="451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5E718C" w:rsidRPr="00B100D7" w:rsidTr="00E6781D">
        <w:trPr>
          <w:trHeight w:hRule="exact" w:val="430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E718C" w:rsidRPr="00B100D7" w:rsidTr="00E6781D">
        <w:trPr>
          <w:trHeight w:hRule="exact" w:val="292"/>
          <w:jc w:val="center"/>
        </w:trPr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5E718C" w:rsidRPr="00B100D7" w:rsidTr="00E6781D">
        <w:trPr>
          <w:trHeight w:hRule="exact" w:val="519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6536E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6536E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5E718C" w:rsidRPr="00B100D7" w:rsidTr="00E6781D">
        <w:trPr>
          <w:trHeight w:hRule="exact" w:val="427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E2423B" w:rsidRPr="00B100D7" w:rsidTr="00E6781D">
        <w:trPr>
          <w:trHeight w:hRule="exact" w:val="454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B100D7" w:rsidRDefault="00E2423B" w:rsidP="00E242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 и родная литература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B100D7" w:rsidRDefault="00E2423B" w:rsidP="00E242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Родной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(калмыцкий)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2423B" w:rsidRPr="00B100D7" w:rsidTr="00E6781D">
        <w:trPr>
          <w:trHeight w:hRule="exact" w:val="999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423B" w:rsidRPr="00B100D7" w:rsidRDefault="00E2423B" w:rsidP="00E2423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B100D7" w:rsidRDefault="00E2423B" w:rsidP="00E242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Родная 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(калмыцкая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23B" w:rsidRPr="00E2423B" w:rsidRDefault="00E2423B" w:rsidP="00E242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3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E718C" w:rsidRPr="00B100D7" w:rsidTr="00E6781D">
        <w:trPr>
          <w:trHeight w:hRule="exact" w:val="857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5E718C" w:rsidRPr="00B100D7" w:rsidTr="00E6781D">
        <w:trPr>
          <w:trHeight w:hRule="exact" w:val="393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E718C" w:rsidRPr="00B100D7" w:rsidTr="00E6781D">
        <w:trPr>
          <w:trHeight w:hRule="exact" w:val="393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5E718C" w:rsidRPr="00B100D7" w:rsidTr="00E6781D">
        <w:trPr>
          <w:trHeight w:hRule="exact" w:val="393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5E718C" w:rsidRPr="00B100D7" w:rsidTr="00E6781D">
        <w:trPr>
          <w:trHeight w:hRule="exact" w:val="375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E718C" w:rsidRPr="00B100D7" w:rsidTr="00E6781D">
        <w:trPr>
          <w:trHeight w:hRule="exact" w:val="1274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Общественно-научные</w:t>
            </w:r>
          </w:p>
          <w:p w:rsidR="005E718C" w:rsidRPr="00B100D7" w:rsidRDefault="00E2423B" w:rsidP="00B100D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E718C"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редметы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B100D7" w:rsidP="00E2423B">
            <w:pPr>
              <w:tabs>
                <w:tab w:val="left" w:pos="1166"/>
                <w:tab w:val="left" w:pos="2256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России. </w:t>
            </w:r>
            <w:r w:rsidR="00E24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Всеобщая </w:t>
            </w:r>
            <w:r w:rsidR="005E718C"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6536E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6536E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E718C" w:rsidRPr="00B100D7" w:rsidTr="00E6781D">
        <w:trPr>
          <w:trHeight w:hRule="exact" w:val="723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718C" w:rsidRPr="00B100D7" w:rsidTr="00E6781D">
        <w:trPr>
          <w:trHeight w:hRule="exact" w:val="426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5E718C" w:rsidRPr="00B100D7" w:rsidTr="00E6781D">
        <w:trPr>
          <w:trHeight w:hRule="exact" w:val="421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</w:t>
            </w:r>
            <w:r w:rsidR="00E2423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научные</w:t>
            </w:r>
          </w:p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E718C" w:rsidRPr="00B100D7" w:rsidTr="00E6781D">
        <w:trPr>
          <w:trHeight w:hRule="exact" w:val="567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718C" w:rsidRPr="00B100D7" w:rsidTr="00E6781D">
        <w:trPr>
          <w:trHeight w:hRule="exact" w:val="436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E718C" w:rsidRPr="00B100D7" w:rsidTr="00E6781D">
        <w:trPr>
          <w:trHeight w:hRule="exact" w:val="414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718C" w:rsidRPr="00B100D7" w:rsidTr="00E6781D">
        <w:trPr>
          <w:trHeight w:hRule="exact" w:val="689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E718C" w:rsidRPr="00B100D7" w:rsidTr="00E6781D">
        <w:trPr>
          <w:trHeight w:hRule="exact" w:val="458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5E4EFB">
            <w:pPr>
              <w:pStyle w:val="1"/>
              <w:rPr>
                <w:rFonts w:eastAsia="Times New Roman"/>
              </w:rPr>
            </w:pPr>
            <w:r w:rsidRPr="00B100D7">
              <w:rPr>
                <w:rFonts w:eastAsia="Times New Roman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5E718C" w:rsidRPr="00B100D7" w:rsidTr="00E6781D">
        <w:trPr>
          <w:trHeight w:hRule="exact" w:val="989"/>
          <w:jc w:val="center"/>
        </w:trPr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tabs>
                <w:tab w:val="left" w:pos="1949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Основы </w:t>
            </w:r>
            <w:r w:rsidR="005E718C"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</w:p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E718C" w:rsidRPr="00B100D7" w:rsidTr="00E6781D">
        <w:trPr>
          <w:trHeight w:hRule="exact" w:val="563"/>
          <w:jc w:val="center"/>
        </w:trPr>
        <w:tc>
          <w:tcPr>
            <w:tcW w:w="34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E718C" w:rsidRPr="00B100D7" w:rsidTr="00E6781D">
        <w:trPr>
          <w:trHeight w:hRule="exact" w:val="571"/>
          <w:jc w:val="center"/>
        </w:trPr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5E718C" w:rsidP="00B100D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00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718C" w:rsidRPr="00B100D7" w:rsidRDefault="00E2423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18C" w:rsidRPr="00B100D7" w:rsidRDefault="006536EB" w:rsidP="00B100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</w:t>
            </w:r>
          </w:p>
        </w:tc>
      </w:tr>
    </w:tbl>
    <w:p w:rsidR="00B100D7" w:rsidRPr="006536EB" w:rsidRDefault="00B100D7" w:rsidP="00381CDF">
      <w:pPr>
        <w:pStyle w:val="13"/>
        <w:keepNext/>
        <w:keepLines/>
        <w:shd w:val="clear" w:color="auto" w:fill="auto"/>
        <w:spacing w:after="140" w:line="23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bookmark8"/>
      <w:bookmarkStart w:id="14" w:name="bookmark9"/>
      <w:r w:rsidRPr="006536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Среднее общее образование:</w:t>
      </w:r>
      <w:bookmarkEnd w:id="13"/>
      <w:bookmarkEnd w:id="14"/>
    </w:p>
    <w:p w:rsidR="00AD7C42" w:rsidRPr="00AD7C42" w:rsidRDefault="00AD7C42" w:rsidP="00AD7C4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D7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план для 10 - 11 классов </w:t>
      </w:r>
      <w:r w:rsidRPr="00AD7C42">
        <w:rPr>
          <w:rFonts w:ascii="Times New Roman" w:eastAsia="Times New Roman" w:hAnsi="Times New Roman" w:cs="Times New Roman"/>
          <w:sz w:val="28"/>
          <w:szCs w:val="28"/>
        </w:rPr>
        <w:t>реализует программу среднего общего образования в соответствии с требованиями ФГОС среднего общего образования.</w:t>
      </w:r>
    </w:p>
    <w:p w:rsidR="002C5F6A" w:rsidRDefault="00AD7C42" w:rsidP="002C5F6A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AD7C42">
        <w:rPr>
          <w:b/>
          <w:bCs/>
          <w:sz w:val="28"/>
          <w:szCs w:val="28"/>
        </w:rPr>
        <w:t xml:space="preserve">Учебный план для 10 - 11 классов </w:t>
      </w:r>
      <w:r w:rsidRPr="00AD7C42">
        <w:rPr>
          <w:sz w:val="28"/>
          <w:szCs w:val="28"/>
        </w:rPr>
        <w:t xml:space="preserve">составлен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17.05.2012 № 413. 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Образовательная организация обеспечивает реализацию учебного планов универсального профиля обучения. </w:t>
      </w:r>
    </w:p>
    <w:p w:rsidR="002C5F6A" w:rsidRDefault="00AD7C42" w:rsidP="002C5F6A">
      <w:pPr>
        <w:pStyle w:val="11"/>
        <w:shd w:val="clear" w:color="auto" w:fill="auto"/>
        <w:spacing w:line="276" w:lineRule="auto"/>
        <w:jc w:val="both"/>
        <w:rPr>
          <w:sz w:val="28"/>
          <w:szCs w:val="28"/>
        </w:rPr>
      </w:pPr>
      <w:r w:rsidRPr="00AD7C42">
        <w:rPr>
          <w:sz w:val="28"/>
          <w:szCs w:val="28"/>
        </w:rPr>
        <w:t>Учебный план универсального профиля пр</w:t>
      </w:r>
      <w:r w:rsidR="002C5F6A">
        <w:rPr>
          <w:sz w:val="28"/>
          <w:szCs w:val="28"/>
        </w:rPr>
        <w:t>едусматривает изучение не менее</w:t>
      </w:r>
    </w:p>
    <w:p w:rsidR="00AD7C42" w:rsidRPr="00AD7C42" w:rsidRDefault="00AD7C42" w:rsidP="002C5F6A">
      <w:pPr>
        <w:pStyle w:val="1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AD7C42">
        <w:rPr>
          <w:sz w:val="28"/>
          <w:szCs w:val="28"/>
        </w:rPr>
        <w:t>одного учебного предмета из каждой предметной области, определенной ФГОС СОО. Общими для включения во все учебные планы являются учебные предметы: «Русский язык», «Литература», «Иностранный язык (английский)», «Математика», «История», «Физическая культура», «Основы безопасности жизнедеятельности», «Астрономия». Учебный предмет «Астрономия» вводится в 10 классе на базовом уровне.</w:t>
      </w:r>
    </w:p>
    <w:p w:rsidR="002C5F6A" w:rsidRDefault="00AD7C42" w:rsidP="00AD7C42">
      <w:pPr>
        <w:spacing w:line="276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     Учебный план универсального позволяет ограничиться базовым уровнем </w:t>
      </w:r>
    </w:p>
    <w:p w:rsidR="00AD7C42" w:rsidRPr="00AD7C42" w:rsidRDefault="00AD7C42" w:rsidP="002C5F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>изучения учебных предметов, однако даёт возможность выбора предмета для углубленного изучения. Таким предметом в нашем образовательном учреждении является математика.</w:t>
      </w:r>
    </w:p>
    <w:p w:rsidR="002C5F6A" w:rsidRDefault="00AD7C42" w:rsidP="00AD7C42">
      <w:pPr>
        <w:spacing w:line="276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     Региональным компонентом уч</w:t>
      </w:r>
      <w:r w:rsidR="002C5F6A">
        <w:rPr>
          <w:rFonts w:ascii="Times New Roman" w:eastAsia="Times New Roman" w:hAnsi="Times New Roman" w:cs="Times New Roman"/>
          <w:sz w:val="28"/>
          <w:szCs w:val="28"/>
        </w:rPr>
        <w:t>ебного плана является выделение</w:t>
      </w:r>
    </w:p>
    <w:p w:rsidR="00AD7C42" w:rsidRPr="00AD7C42" w:rsidRDefault="00AD7C42" w:rsidP="002C5F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времени в 10-11 классах на изучение предмета «Родная литература» (калмыцкая) (2 часа в неделю в каждом классе) </w:t>
      </w:r>
    </w:p>
    <w:p w:rsidR="002C5F6A" w:rsidRDefault="00AD7C42" w:rsidP="00AD7C42">
      <w:pPr>
        <w:spacing w:line="276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     С целью удовлетворения образовательн</w:t>
      </w:r>
      <w:r w:rsidR="002C5F6A">
        <w:rPr>
          <w:rFonts w:ascii="Times New Roman" w:eastAsia="Times New Roman" w:hAnsi="Times New Roman" w:cs="Times New Roman"/>
          <w:sz w:val="28"/>
          <w:szCs w:val="28"/>
        </w:rPr>
        <w:t>ых потребностей, обучающихся в</w:t>
      </w:r>
    </w:p>
    <w:p w:rsidR="00AD7C42" w:rsidRPr="00AD7C42" w:rsidRDefault="00AD7C42" w:rsidP="002C5F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>учебный план включены элективные учебные предметы по выбору обучающихся. математике, обществознанию, физике, биологии.</w:t>
      </w:r>
    </w:p>
    <w:p w:rsidR="002C5F6A" w:rsidRDefault="00AD7C42" w:rsidP="00AD7C42">
      <w:pPr>
        <w:spacing w:line="276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     В 11 классе реализуются программы элективных курсов по физике, истории</w:t>
      </w:r>
    </w:p>
    <w:p w:rsidR="00AD7C42" w:rsidRPr="00AD7C42" w:rsidRDefault="00AD7C42" w:rsidP="002C5F6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>и обществознанию. В 10 классе – по математике, обществознанию и биологии.</w:t>
      </w:r>
    </w:p>
    <w:p w:rsidR="00AD7C42" w:rsidRPr="00AD7C42" w:rsidRDefault="00AD7C42" w:rsidP="002C5F6A">
      <w:pPr>
        <w:spacing w:after="260" w:line="276" w:lineRule="auto"/>
        <w:ind w:left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    В учебном плане предусмо</w:t>
      </w:r>
      <w:r w:rsidR="002C5F6A">
        <w:rPr>
          <w:rFonts w:ascii="Times New Roman" w:eastAsia="Times New Roman" w:hAnsi="Times New Roman" w:cs="Times New Roman"/>
          <w:sz w:val="28"/>
          <w:szCs w:val="28"/>
        </w:rPr>
        <w:t xml:space="preserve">трено выполнение обучающими индивидуальных </w:t>
      </w:r>
      <w:r w:rsidRPr="00AD7C42">
        <w:rPr>
          <w:rFonts w:ascii="Times New Roman" w:eastAsia="Times New Roman" w:hAnsi="Times New Roman" w:cs="Times New Roman"/>
          <w:sz w:val="28"/>
          <w:szCs w:val="28"/>
        </w:rPr>
        <w:t xml:space="preserve">проектов.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r w:rsidRPr="00AD7C42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Индивидуальный проект выполняется обучающимися 10-11 классов в рамках учебного времени, специально отведенного учебным планом.</w:t>
      </w:r>
    </w:p>
    <w:p w:rsidR="00AD7C42" w:rsidRPr="00AD7C42" w:rsidRDefault="00AD7C42" w:rsidP="00AD7C42">
      <w:pPr>
        <w:spacing w:line="1" w:lineRule="exact"/>
        <w:rPr>
          <w:sz w:val="2"/>
          <w:szCs w:val="2"/>
        </w:rPr>
      </w:pPr>
      <w:bookmarkStart w:id="15" w:name="bookmark59"/>
      <w:r w:rsidRPr="00AD7C42">
        <w:t xml:space="preserve">5. </w:t>
      </w:r>
      <w:bookmarkEnd w:id="15"/>
    </w:p>
    <w:p w:rsidR="00AD7C42" w:rsidRDefault="00AD7C42" w:rsidP="00AD7C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 среднего</w:t>
      </w: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общего образования</w:t>
      </w:r>
      <w:r w:rsidRPr="00B10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X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en-US"/>
        </w:rPr>
        <w:t>XI</w:t>
      </w: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en-US"/>
        </w:rPr>
        <w:t xml:space="preserve"> </w:t>
      </w:r>
      <w:r w:rsidRPr="00B100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классов </w:t>
      </w:r>
    </w:p>
    <w:p w:rsidR="00AD7C42" w:rsidRPr="00AD7C42" w:rsidRDefault="00AD7C42" w:rsidP="00AD7C42"/>
    <w:p w:rsidR="00AD7C42" w:rsidRPr="00AD7C42" w:rsidRDefault="00AD7C42" w:rsidP="00AD7C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86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1"/>
        <w:gridCol w:w="2374"/>
        <w:gridCol w:w="1116"/>
        <w:gridCol w:w="1121"/>
        <w:gridCol w:w="1827"/>
      </w:tblGrid>
      <w:tr w:rsidR="00B00E7D" w:rsidRPr="00381CDF" w:rsidTr="00B00E7D">
        <w:trPr>
          <w:trHeight w:hRule="exact" w:val="642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</w:p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i/>
                <w:iCs/>
              </w:rPr>
              <w:t>год/неделя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b/>
                <w:bCs/>
              </w:rPr>
              <w:t>Всего за два года</w:t>
            </w:r>
          </w:p>
        </w:tc>
      </w:tr>
      <w:tr w:rsidR="00B00E7D" w:rsidRPr="00381CDF" w:rsidTr="00B00E7D">
        <w:trPr>
          <w:trHeight w:hRule="exact" w:val="395"/>
          <w:jc w:val="center"/>
        </w:trPr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b/>
                <w:bCs/>
              </w:rPr>
              <w:t>11 класс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hAnsi="Times New Roman" w:cs="Times New Roman"/>
              </w:rPr>
            </w:pPr>
          </w:p>
        </w:tc>
      </w:tr>
      <w:tr w:rsidR="00B00E7D" w:rsidRPr="00381CDF" w:rsidTr="005E4EFB">
        <w:trPr>
          <w:trHeight w:hRule="exact" w:val="395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i/>
                <w:iCs/>
              </w:rPr>
              <w:t>Обязательная часть</w:t>
            </w:r>
          </w:p>
        </w:tc>
      </w:tr>
      <w:tr w:rsidR="00B00E7D" w:rsidRPr="00381CDF" w:rsidTr="00B00E7D">
        <w:trPr>
          <w:trHeight w:hRule="exact" w:val="632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00E7D" w:rsidRPr="00381CDF" w:rsidTr="00B00E7D">
        <w:trPr>
          <w:trHeight w:hRule="exact" w:val="721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00E7D" w:rsidRPr="00381CDF" w:rsidTr="00B00E7D">
        <w:trPr>
          <w:trHeight w:hRule="exact" w:val="1222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Р</w:t>
            </w:r>
            <w:r w:rsidR="00B00E7D" w:rsidRPr="00381CDF">
              <w:rPr>
                <w:rFonts w:ascii="Times New Roman" w:eastAsia="Times New Roman" w:hAnsi="Times New Roman" w:cs="Times New Roman"/>
              </w:rPr>
              <w:t>одная литература</w:t>
            </w:r>
            <w:r w:rsidRPr="00381CDF">
              <w:rPr>
                <w:rFonts w:ascii="Times New Roman" w:eastAsia="Times New Roman" w:hAnsi="Times New Roman" w:cs="Times New Roman"/>
              </w:rPr>
              <w:t xml:space="preserve"> (калмыцкая)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B00E7D" w:rsidRPr="00381CDF" w:rsidTr="00B00E7D">
        <w:trPr>
          <w:trHeight w:hRule="exact" w:val="689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Иностранный</w:t>
            </w:r>
          </w:p>
          <w:p w:rsidR="00B00E7D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язык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Иностранный язык (английский</w:t>
            </w:r>
            <w:r w:rsidR="00B00E7D" w:rsidRPr="00381CD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</w:tr>
      <w:tr w:rsidR="00B00E7D" w:rsidRPr="00381CDF" w:rsidTr="00B00E7D">
        <w:trPr>
          <w:trHeight w:hRule="exact" w:val="542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00E7D" w:rsidRPr="00381CDF" w:rsidTr="00B00E7D">
        <w:trPr>
          <w:trHeight w:hRule="exact" w:val="542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00E7D" w:rsidRPr="00381CDF" w:rsidRDefault="00B00E7D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ind w:firstLine="200"/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0E7D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E0DD6" w:rsidRPr="00381CDF" w:rsidTr="00B00E7D">
        <w:trPr>
          <w:trHeight w:hRule="exact" w:val="542"/>
          <w:jc w:val="center"/>
        </w:trPr>
        <w:tc>
          <w:tcPr>
            <w:tcW w:w="2241" w:type="dxa"/>
            <w:tcBorders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ind w:firstLine="200"/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DD6" w:rsidRPr="00381CDF" w:rsidTr="00DE0DD6">
        <w:trPr>
          <w:trHeight w:hRule="exact" w:val="919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Общественно–научные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Всеобщая история. История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ind w:firstLine="200"/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E0DD6" w:rsidRPr="00381CDF" w:rsidTr="00B00E7D">
        <w:trPr>
          <w:trHeight w:hRule="exact" w:val="347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ind w:firstLine="200"/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  <w:tr w:rsidR="00DE0DD6" w:rsidRPr="00381CDF" w:rsidTr="00B00E7D">
        <w:trPr>
          <w:trHeight w:hRule="exact" w:val="353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DD6" w:rsidRPr="00381CDF" w:rsidTr="00B00E7D">
        <w:trPr>
          <w:trHeight w:hRule="exact" w:val="448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E0DD6" w:rsidRPr="00381CDF" w:rsidTr="00B00E7D">
        <w:trPr>
          <w:trHeight w:hRule="exact" w:val="448"/>
          <w:jc w:val="center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DD6" w:rsidRPr="00381CDF" w:rsidTr="00B00E7D">
        <w:trPr>
          <w:trHeight w:hRule="exact" w:val="507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DD6" w:rsidRPr="00381CDF" w:rsidTr="00B00E7D">
        <w:trPr>
          <w:trHeight w:hRule="exact" w:val="513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hAnsi="Times New Roman" w:cs="Times New Roman"/>
              </w:rPr>
            </w:pPr>
            <w:r w:rsidRPr="00381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E0DD6" w:rsidRPr="00381CDF" w:rsidTr="005E4EFB">
        <w:trPr>
          <w:trHeight w:hRule="exact" w:val="1352"/>
          <w:jc w:val="center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Физическая культура и основы</w:t>
            </w:r>
          </w:p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безопасности</w:t>
            </w:r>
          </w:p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жизнедеятельности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DD6" w:rsidRPr="00381CDF" w:rsidTr="005E4EFB">
        <w:trPr>
          <w:trHeight w:hRule="exact" w:val="694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2*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2*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E0DD6" w:rsidRPr="00381CDF" w:rsidTr="00B00E7D">
        <w:trPr>
          <w:trHeight w:hRule="exact" w:val="559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Индивидуальный проект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hAnsi="Times New Roman" w:cs="Times New Roman"/>
              </w:rPr>
            </w:pPr>
            <w:r w:rsidRPr="00381C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DE0DD6" w:rsidRPr="00381CDF" w:rsidTr="00B00E7D">
        <w:trPr>
          <w:trHeight w:hRule="exact" w:val="559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</w:tr>
      <w:tr w:rsidR="008465BD" w:rsidRPr="00381CDF" w:rsidTr="005E4EFB">
        <w:trPr>
          <w:trHeight w:hRule="exact" w:val="559"/>
          <w:jc w:val="center"/>
        </w:trPr>
        <w:tc>
          <w:tcPr>
            <w:tcW w:w="86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65BD" w:rsidRPr="00381CDF" w:rsidTr="008465BD">
        <w:trPr>
          <w:trHeight w:hRule="exact" w:val="597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hAnsi="Times New Roman" w:cs="Times New Roman"/>
              </w:rPr>
            </w:pPr>
            <w:r w:rsidRPr="00381CDF">
              <w:rPr>
                <w:rFonts w:ascii="Times New Roman" w:hAnsi="Times New Roman" w:cs="Times New Roman"/>
              </w:rPr>
              <w:t>Элективный курс по обществознанию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5BD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8465BD" w:rsidRPr="00381CDF" w:rsidTr="008465BD">
        <w:trPr>
          <w:trHeight w:hRule="exact" w:val="1472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hAnsi="Times New Roman" w:cs="Times New Roman"/>
              </w:rPr>
            </w:pPr>
            <w:r w:rsidRPr="00381CDF">
              <w:rPr>
                <w:rFonts w:ascii="Times New Roman" w:hAnsi="Times New Roman" w:cs="Times New Roman"/>
              </w:rPr>
              <w:t>Элективные курсы по математике «Практикум по математике»,</w:t>
            </w:r>
          </w:p>
          <w:p w:rsidR="008465BD" w:rsidRPr="00381CDF" w:rsidRDefault="008465BD" w:rsidP="00381CDF">
            <w:pPr>
              <w:jc w:val="center"/>
              <w:rPr>
                <w:rFonts w:ascii="Times New Roman" w:hAnsi="Times New Roman" w:cs="Times New Roman"/>
              </w:rPr>
            </w:pPr>
            <w:r w:rsidRPr="00381CDF">
              <w:rPr>
                <w:rFonts w:ascii="Times New Roman" w:hAnsi="Times New Roman" w:cs="Times New Roman"/>
              </w:rPr>
              <w:t>по биологии «Актуальные вопросы современной биологии»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5BD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465BD" w:rsidRPr="00381CDF" w:rsidTr="005E4EFB">
        <w:trPr>
          <w:trHeight w:hRule="exact" w:val="694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hAnsi="Times New Roman" w:cs="Times New Roman"/>
              </w:rPr>
              <w:t>Элективный курс по физике «Решение задач по физике»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5BD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8465BD" w:rsidRPr="00381CDF" w:rsidTr="005E4EFB">
        <w:trPr>
          <w:trHeight w:hRule="exact" w:val="694"/>
          <w:jc w:val="center"/>
        </w:trPr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8465BD" w:rsidP="00381C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5BD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5BD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DE0DD6" w:rsidRPr="00381CDF" w:rsidTr="00B00E7D">
        <w:trPr>
          <w:trHeight w:hRule="exact" w:val="365"/>
          <w:jc w:val="center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DE0DD6" w:rsidP="00381CDF">
            <w:pPr>
              <w:rPr>
                <w:rFonts w:ascii="Times New Roman" w:eastAsia="Times New Roman" w:hAnsi="Times New Roman" w:cs="Times New Roman"/>
              </w:rPr>
            </w:pPr>
            <w:r w:rsidRPr="00381CDF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DD6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DD6" w:rsidRPr="00381CDF" w:rsidRDefault="002C5F6A" w:rsidP="00381CD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CDF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</w:tbl>
    <w:p w:rsidR="002C5F6A" w:rsidRDefault="002C5F6A" w:rsidP="002C5F6A">
      <w:pPr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p w:rsidR="002C5F6A" w:rsidRPr="002C5F6A" w:rsidRDefault="002C5F6A" w:rsidP="002C5F6A">
      <w:pPr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            </w:t>
      </w:r>
      <w:r w:rsidRPr="002C5F6A">
        <w:rPr>
          <w:rFonts w:ascii="Times New Roman" w:eastAsia="Times New Roman" w:hAnsi="Times New Roman" w:cs="Times New Roman"/>
          <w:color w:val="auto"/>
          <w:lang w:eastAsia="ar-SA" w:bidi="ar-SA"/>
        </w:rPr>
        <w:sym w:font="Symbol" w:char="F02A"/>
      </w:r>
      <w:r w:rsidRPr="002C5F6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Объединение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(10-11классы –физкультура)</w:t>
      </w:r>
    </w:p>
    <w:p w:rsidR="00AD7C42" w:rsidRDefault="00AD7C42" w:rsidP="00AD7C4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D7C42" w:rsidSect="00195ED5">
      <w:footerReference w:type="default" r:id="rId8"/>
      <w:footerReference w:type="first" r:id="rId9"/>
      <w:pgSz w:w="11900" w:h="16840"/>
      <w:pgMar w:top="992" w:right="654" w:bottom="1273" w:left="15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66" w:rsidRDefault="00024C66">
      <w:r>
        <w:separator/>
      </w:r>
    </w:p>
  </w:endnote>
  <w:endnote w:type="continuationSeparator" w:id="0">
    <w:p w:rsidR="00024C66" w:rsidRDefault="0002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A8" w:rsidRDefault="00AA4CA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6955155</wp:posOffset>
              </wp:positionH>
              <wp:positionV relativeFrom="page">
                <wp:posOffset>9949180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4CA8" w:rsidRDefault="00AA4CA8">
                          <w:pPr>
                            <w:pStyle w:val="24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60901" w:rsidRPr="00560901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47.65pt;margin-top:783.4pt;width:5.5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Z8kwEAACA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" filled="f" stroked="f">
              <v:textbox style="mso-fit-shape-to-text:t" inset="0,0,0,0">
                <w:txbxContent>
                  <w:p w:rsidR="00AA4CA8" w:rsidRDefault="00AA4CA8">
                    <w:pPr>
                      <w:pStyle w:val="24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60901" w:rsidRPr="00560901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CA8" w:rsidRDefault="00AA4CA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66" w:rsidRDefault="00024C66"/>
  </w:footnote>
  <w:footnote w:type="continuationSeparator" w:id="0">
    <w:p w:rsidR="00024C66" w:rsidRDefault="00024C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046"/>
    <w:multiLevelType w:val="multilevel"/>
    <w:tmpl w:val="C30E6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A335D"/>
    <w:multiLevelType w:val="multilevel"/>
    <w:tmpl w:val="496E67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EF14A9"/>
    <w:multiLevelType w:val="multilevel"/>
    <w:tmpl w:val="A9721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5E3F01"/>
    <w:multiLevelType w:val="multilevel"/>
    <w:tmpl w:val="8F00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7D398E"/>
    <w:multiLevelType w:val="multilevel"/>
    <w:tmpl w:val="95C2A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AA72AC"/>
    <w:multiLevelType w:val="multilevel"/>
    <w:tmpl w:val="0E3EE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FA"/>
    <w:rsid w:val="00024C66"/>
    <w:rsid w:val="00195ED5"/>
    <w:rsid w:val="002C5F6A"/>
    <w:rsid w:val="00381CDF"/>
    <w:rsid w:val="00524393"/>
    <w:rsid w:val="00560901"/>
    <w:rsid w:val="005C499F"/>
    <w:rsid w:val="005E4EFB"/>
    <w:rsid w:val="005E718C"/>
    <w:rsid w:val="00604960"/>
    <w:rsid w:val="00641A2A"/>
    <w:rsid w:val="006536EB"/>
    <w:rsid w:val="0071436C"/>
    <w:rsid w:val="0078045D"/>
    <w:rsid w:val="007C6DE0"/>
    <w:rsid w:val="00832645"/>
    <w:rsid w:val="008465BD"/>
    <w:rsid w:val="009461D8"/>
    <w:rsid w:val="00A370C1"/>
    <w:rsid w:val="00AA4CA8"/>
    <w:rsid w:val="00AD7C42"/>
    <w:rsid w:val="00B00E7D"/>
    <w:rsid w:val="00B100D7"/>
    <w:rsid w:val="00BF327D"/>
    <w:rsid w:val="00C544FA"/>
    <w:rsid w:val="00DE0DD6"/>
    <w:rsid w:val="00E2423B"/>
    <w:rsid w:val="00E6781D"/>
    <w:rsid w:val="00F05EDD"/>
    <w:rsid w:val="00F9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4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778BD7"/>
      <w:sz w:val="40"/>
      <w:szCs w:val="40"/>
      <w:u w:val="none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Заголовок №2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1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1920"/>
    </w:pPr>
    <w:rPr>
      <w:rFonts w:ascii="Arial" w:eastAsia="Arial" w:hAnsi="Arial" w:cs="Arial"/>
      <w:color w:val="778BD7"/>
      <w:sz w:val="40"/>
      <w:szCs w:val="4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60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2" w:lineRule="auto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14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326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645"/>
    <w:rPr>
      <w:color w:val="000000"/>
    </w:rPr>
  </w:style>
  <w:style w:type="paragraph" w:styleId="a8">
    <w:name w:val="footer"/>
    <w:basedOn w:val="a"/>
    <w:link w:val="a9"/>
    <w:uiPriority w:val="99"/>
    <w:unhideWhenUsed/>
    <w:rsid w:val="008326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264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81C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1CDF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4E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4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778BD7"/>
      <w:sz w:val="40"/>
      <w:szCs w:val="40"/>
      <w:u w:val="none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Заголовок №2_"/>
    <w:basedOn w:val="a0"/>
    <w:link w:val="2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1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1920"/>
    </w:pPr>
    <w:rPr>
      <w:rFonts w:ascii="Arial" w:eastAsia="Arial" w:hAnsi="Arial" w:cs="Arial"/>
      <w:color w:val="778BD7"/>
      <w:sz w:val="40"/>
      <w:szCs w:val="40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60"/>
      <w:outlineLvl w:val="0"/>
    </w:pPr>
    <w:rPr>
      <w:rFonts w:ascii="Arial" w:eastAsia="Arial" w:hAnsi="Arial" w:cs="Arial"/>
      <w:sz w:val="54"/>
      <w:szCs w:val="5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52" w:lineRule="auto"/>
      <w:outlineLvl w:val="1"/>
    </w:pPr>
    <w:rPr>
      <w:rFonts w:ascii="Segoe UI" w:eastAsia="Segoe UI" w:hAnsi="Segoe UI" w:cs="Segoe UI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Заголовок №3"/>
    <w:basedOn w:val="a"/>
    <w:link w:val="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ind w:firstLine="14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8326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2645"/>
    <w:rPr>
      <w:color w:val="000000"/>
    </w:rPr>
  </w:style>
  <w:style w:type="paragraph" w:styleId="a8">
    <w:name w:val="footer"/>
    <w:basedOn w:val="a"/>
    <w:link w:val="a9"/>
    <w:uiPriority w:val="99"/>
    <w:unhideWhenUsed/>
    <w:rsid w:val="008326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2645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381CD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1CDF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E4E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RePack by Diakov</cp:lastModifiedBy>
  <cp:revision>11</cp:revision>
  <cp:lastPrinted>2022-09-28T05:05:00Z</cp:lastPrinted>
  <dcterms:created xsi:type="dcterms:W3CDTF">2022-09-01T17:26:00Z</dcterms:created>
  <dcterms:modified xsi:type="dcterms:W3CDTF">2022-09-28T05:07:00Z</dcterms:modified>
</cp:coreProperties>
</file>